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876EF" w14:textId="77777777" w:rsidR="00623A19" w:rsidRPr="003735B2" w:rsidRDefault="009D7A2A" w:rsidP="00947215">
      <w:pPr>
        <w:spacing w:after="100" w:afterAutospacing="1" w:line="240" w:lineRule="auto"/>
        <w:jc w:val="center"/>
        <w:rPr>
          <w:b/>
          <w:sz w:val="36"/>
          <w:szCs w:val="36"/>
        </w:rPr>
      </w:pPr>
      <w:r w:rsidRPr="003735B2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0478D5A" wp14:editId="44068651">
            <wp:simplePos x="0" y="0"/>
            <wp:positionH relativeFrom="column">
              <wp:posOffset>229870</wp:posOffset>
            </wp:positionH>
            <wp:positionV relativeFrom="paragraph">
              <wp:posOffset>-19050</wp:posOffset>
            </wp:positionV>
            <wp:extent cx="1838960" cy="1004570"/>
            <wp:effectExtent l="0" t="0" r="8890" b="5080"/>
            <wp:wrapSquare wrapText="bothSides"/>
            <wp:docPr id="1" name="Picture 4" descr="cid:image001.png@01D125EA.81818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4" descr="cid:image001.png@01D125EA.818188A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A19" w:rsidRPr="003735B2">
        <w:rPr>
          <w:b/>
          <w:sz w:val="36"/>
          <w:szCs w:val="36"/>
        </w:rPr>
        <w:t>University Hospitals of Leicester NHS Trust</w:t>
      </w:r>
    </w:p>
    <w:p w14:paraId="2E477495" w14:textId="77777777" w:rsidR="00CD300E" w:rsidRPr="00823083" w:rsidRDefault="00823083" w:rsidP="00947215">
      <w:pPr>
        <w:spacing w:after="100" w:afterAutospacing="1" w:line="240" w:lineRule="auto"/>
        <w:jc w:val="center"/>
        <w:rPr>
          <w:b/>
          <w:sz w:val="56"/>
          <w:szCs w:val="56"/>
        </w:rPr>
      </w:pPr>
      <w:r w:rsidRPr="00823083">
        <w:rPr>
          <w:b/>
          <w:sz w:val="56"/>
          <w:szCs w:val="56"/>
        </w:rPr>
        <w:t>LTFT Regional Trainees’ Forum</w:t>
      </w:r>
    </w:p>
    <w:p w14:paraId="06505618" w14:textId="77777777" w:rsidR="007C1815" w:rsidRDefault="00085FA9" w:rsidP="00947215">
      <w:pPr>
        <w:spacing w:after="100" w:afterAutospacing="1" w:line="240" w:lineRule="auto"/>
        <w:jc w:val="center"/>
        <w:rPr>
          <w:b/>
          <w:sz w:val="32"/>
          <w:szCs w:val="36"/>
        </w:rPr>
      </w:pPr>
      <w:r w:rsidRPr="003735B2">
        <w:rPr>
          <w:b/>
          <w:sz w:val="32"/>
          <w:szCs w:val="36"/>
        </w:rPr>
        <w:t xml:space="preserve">Date: </w:t>
      </w:r>
      <w:r w:rsidR="006F680A">
        <w:rPr>
          <w:b/>
          <w:sz w:val="32"/>
          <w:szCs w:val="36"/>
        </w:rPr>
        <w:t>26</w:t>
      </w:r>
      <w:r w:rsidR="006F680A" w:rsidRPr="006F680A">
        <w:rPr>
          <w:b/>
          <w:sz w:val="32"/>
          <w:szCs w:val="36"/>
          <w:vertAlign w:val="superscript"/>
        </w:rPr>
        <w:t>th</w:t>
      </w:r>
      <w:r w:rsidR="006F680A">
        <w:rPr>
          <w:b/>
          <w:sz w:val="32"/>
          <w:szCs w:val="36"/>
        </w:rPr>
        <w:t xml:space="preserve"> February</w:t>
      </w:r>
      <w:r w:rsidR="00722300">
        <w:rPr>
          <w:b/>
          <w:sz w:val="32"/>
          <w:szCs w:val="36"/>
        </w:rPr>
        <w:t xml:space="preserve"> 20</w:t>
      </w:r>
      <w:r w:rsidR="006F680A">
        <w:rPr>
          <w:b/>
          <w:sz w:val="32"/>
          <w:szCs w:val="36"/>
        </w:rPr>
        <w:t>20</w:t>
      </w:r>
    </w:p>
    <w:p w14:paraId="530381A7" w14:textId="32139553" w:rsidR="002E2B45" w:rsidRPr="003735B2" w:rsidRDefault="006F680A" w:rsidP="00947215">
      <w:pPr>
        <w:spacing w:after="100" w:afterAutospacing="1" w:line="240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Leicester Tigers, </w:t>
      </w:r>
      <w:r w:rsidR="00A544AD">
        <w:rPr>
          <w:b/>
          <w:sz w:val="32"/>
          <w:szCs w:val="36"/>
        </w:rPr>
        <w:t>Welford</w:t>
      </w:r>
      <w:bookmarkStart w:id="0" w:name="_GoBack"/>
      <w:bookmarkEnd w:id="0"/>
      <w:r w:rsidR="00B86E14">
        <w:rPr>
          <w:b/>
          <w:sz w:val="32"/>
          <w:szCs w:val="36"/>
        </w:rPr>
        <w:t xml:space="preserve"> Road, Leicester LE2 7TR</w:t>
      </w:r>
      <w:r>
        <w:rPr>
          <w:b/>
          <w:sz w:val="32"/>
          <w:szCs w:val="36"/>
        </w:rPr>
        <w:t xml:space="preserve"> </w:t>
      </w:r>
    </w:p>
    <w:p w14:paraId="4891C094" w14:textId="77777777" w:rsidR="00CD300E" w:rsidRPr="003735B2" w:rsidRDefault="00D32192" w:rsidP="00947215">
      <w:pPr>
        <w:spacing w:after="100" w:afterAutospacing="1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Programme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8400"/>
      </w:tblGrid>
      <w:tr w:rsidR="00722300" w14:paraId="2D8055E5" w14:textId="77777777" w:rsidTr="00547C4B">
        <w:trPr>
          <w:trHeight w:val="929"/>
        </w:trPr>
        <w:tc>
          <w:tcPr>
            <w:tcW w:w="1890" w:type="dxa"/>
          </w:tcPr>
          <w:p w14:paraId="1A95D099" w14:textId="5B92E035" w:rsidR="00722300" w:rsidRDefault="00722300" w:rsidP="00947215">
            <w:pPr>
              <w:spacing w:after="0" w:line="240" w:lineRule="auto"/>
            </w:pPr>
            <w:r>
              <w:t>09:</w:t>
            </w:r>
            <w:r w:rsidR="00547C4B">
              <w:t>0</w:t>
            </w:r>
            <w:r>
              <w:t>0-</w:t>
            </w:r>
            <w:r w:rsidR="00547C4B">
              <w:t>09</w:t>
            </w:r>
            <w:r>
              <w:t>:</w:t>
            </w:r>
            <w:r w:rsidR="00547C4B">
              <w:t>15</w:t>
            </w:r>
          </w:p>
          <w:p w14:paraId="00704777" w14:textId="77777777" w:rsidR="002D7907" w:rsidRDefault="002D7907" w:rsidP="00947215">
            <w:pPr>
              <w:spacing w:after="0" w:line="240" w:lineRule="auto"/>
            </w:pPr>
          </w:p>
          <w:p w14:paraId="6E725773" w14:textId="77777777" w:rsidR="002E2B45" w:rsidRDefault="002E2B45" w:rsidP="00947215">
            <w:pPr>
              <w:spacing w:after="0" w:line="240" w:lineRule="auto"/>
            </w:pPr>
          </w:p>
          <w:p w14:paraId="7C30A10E" w14:textId="77777777" w:rsidR="00722300" w:rsidRDefault="00722300" w:rsidP="002E2B45">
            <w:pPr>
              <w:spacing w:after="0" w:line="240" w:lineRule="auto"/>
            </w:pPr>
          </w:p>
        </w:tc>
        <w:tc>
          <w:tcPr>
            <w:tcW w:w="8400" w:type="dxa"/>
          </w:tcPr>
          <w:p w14:paraId="209381C5" w14:textId="77777777" w:rsidR="008022E0" w:rsidRDefault="00547C4B" w:rsidP="009472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Opening address</w:t>
            </w:r>
          </w:p>
          <w:p w14:paraId="733DBFF9" w14:textId="77777777" w:rsidR="00547C4B" w:rsidRPr="00547C4B" w:rsidRDefault="00547C4B" w:rsidP="00947215">
            <w:pPr>
              <w:spacing w:after="0" w:line="240" w:lineRule="auto"/>
              <w:rPr>
                <w:bCs/>
              </w:rPr>
            </w:pPr>
            <w:r w:rsidRPr="00547C4B">
              <w:rPr>
                <w:bCs/>
              </w:rPr>
              <w:t>Dr N Shah, Lead consultant for LTFT, University Hospitals of Leicester NHS Trust</w:t>
            </w:r>
          </w:p>
          <w:p w14:paraId="18DB3B58" w14:textId="426C6821" w:rsidR="00547C4B" w:rsidRPr="001E4111" w:rsidRDefault="00547C4B" w:rsidP="00947215">
            <w:pPr>
              <w:spacing w:after="0" w:line="240" w:lineRule="auto"/>
              <w:rPr>
                <w:b/>
              </w:rPr>
            </w:pPr>
            <w:r w:rsidRPr="00547C4B">
              <w:rPr>
                <w:bCs/>
              </w:rPr>
              <w:t xml:space="preserve">Dr </w:t>
            </w:r>
            <w:r>
              <w:rPr>
                <w:bCs/>
              </w:rPr>
              <w:t>N</w:t>
            </w:r>
            <w:r w:rsidRPr="00547C4B">
              <w:rPr>
                <w:bCs/>
              </w:rPr>
              <w:t xml:space="preserve"> Morgan, Clinical Tutor, University Hospitals of Leicester NHS Trust</w:t>
            </w:r>
          </w:p>
        </w:tc>
      </w:tr>
      <w:tr w:rsidR="001E4111" w14:paraId="5DC45127" w14:textId="77777777" w:rsidTr="001E4111">
        <w:trPr>
          <w:trHeight w:val="654"/>
        </w:trPr>
        <w:tc>
          <w:tcPr>
            <w:tcW w:w="1890" w:type="dxa"/>
          </w:tcPr>
          <w:p w14:paraId="2F6BEB23" w14:textId="0913C399" w:rsidR="001E4111" w:rsidRDefault="00547C4B" w:rsidP="00947215">
            <w:pPr>
              <w:spacing w:after="0" w:line="240" w:lineRule="auto"/>
            </w:pPr>
            <w:r>
              <w:t>09</w:t>
            </w:r>
            <w:r w:rsidR="001E4111">
              <w:t>:</w:t>
            </w:r>
            <w:r>
              <w:t>15</w:t>
            </w:r>
            <w:r w:rsidR="001E4111">
              <w:t>-</w:t>
            </w:r>
            <w:r>
              <w:t>09</w:t>
            </w:r>
            <w:r w:rsidR="001E4111">
              <w:t>:</w:t>
            </w:r>
            <w:r>
              <w:t>4</w:t>
            </w:r>
            <w:r w:rsidR="001E4111">
              <w:t>5</w:t>
            </w:r>
          </w:p>
        </w:tc>
        <w:tc>
          <w:tcPr>
            <w:tcW w:w="8400" w:type="dxa"/>
          </w:tcPr>
          <w:p w14:paraId="36554E5A" w14:textId="77777777" w:rsidR="001E4111" w:rsidRDefault="00547C4B" w:rsidP="00947215">
            <w:pPr>
              <w:spacing w:after="0" w:line="240" w:lineRule="auto"/>
            </w:pPr>
            <w:r>
              <w:t>Pay, rota &amp; leave – HR perspective</w:t>
            </w:r>
          </w:p>
          <w:p w14:paraId="2085C420" w14:textId="77777777" w:rsidR="00547C4B" w:rsidRDefault="00547C4B" w:rsidP="00947215">
            <w:pPr>
              <w:spacing w:after="0" w:line="240" w:lineRule="auto"/>
              <w:rPr>
                <w:bCs/>
              </w:rPr>
            </w:pPr>
            <w:r w:rsidRPr="00547C4B">
              <w:rPr>
                <w:bCs/>
              </w:rPr>
              <w:t xml:space="preserve">Ms V Patel, </w:t>
            </w:r>
            <w:r w:rsidR="004860CE">
              <w:rPr>
                <w:bCs/>
              </w:rPr>
              <w:t xml:space="preserve">Medical HR manager, </w:t>
            </w:r>
            <w:r w:rsidR="004860CE" w:rsidRPr="004860CE">
              <w:rPr>
                <w:bCs/>
              </w:rPr>
              <w:t>University Hospitals of Leicester NHS Trust</w:t>
            </w:r>
          </w:p>
          <w:p w14:paraId="5A28795A" w14:textId="6DCE5AFE" w:rsidR="004860CE" w:rsidRPr="00547C4B" w:rsidRDefault="004860CE" w:rsidP="00947215">
            <w:pPr>
              <w:spacing w:after="0" w:line="240" w:lineRule="auto"/>
              <w:rPr>
                <w:bCs/>
              </w:rPr>
            </w:pPr>
          </w:p>
        </w:tc>
      </w:tr>
      <w:tr w:rsidR="00722300" w14:paraId="09C74022" w14:textId="77777777" w:rsidTr="004860CE">
        <w:trPr>
          <w:trHeight w:val="1156"/>
        </w:trPr>
        <w:tc>
          <w:tcPr>
            <w:tcW w:w="1890" w:type="dxa"/>
          </w:tcPr>
          <w:p w14:paraId="4F6A2EBE" w14:textId="7D1BC7DE" w:rsidR="00722300" w:rsidRDefault="00547C4B" w:rsidP="00947215">
            <w:pPr>
              <w:spacing w:after="0" w:line="240" w:lineRule="auto"/>
            </w:pPr>
            <w:r>
              <w:t>09</w:t>
            </w:r>
            <w:r w:rsidR="00722300">
              <w:t>:</w:t>
            </w:r>
            <w:r>
              <w:t>4</w:t>
            </w:r>
            <w:r w:rsidR="00722300">
              <w:t>5 – 1</w:t>
            </w:r>
            <w:r>
              <w:t>0</w:t>
            </w:r>
            <w:r w:rsidR="00722300">
              <w:t>:30</w:t>
            </w:r>
          </w:p>
          <w:p w14:paraId="3790063E" w14:textId="77777777" w:rsidR="00CD61CF" w:rsidRDefault="00CD61CF" w:rsidP="00947215">
            <w:pPr>
              <w:spacing w:after="0" w:line="240" w:lineRule="auto"/>
            </w:pPr>
          </w:p>
          <w:p w14:paraId="2B4C3C7C" w14:textId="77777777" w:rsidR="00CD61CF" w:rsidRDefault="00CD61CF" w:rsidP="00947215">
            <w:pPr>
              <w:spacing w:after="0" w:line="240" w:lineRule="auto"/>
            </w:pPr>
          </w:p>
        </w:tc>
        <w:tc>
          <w:tcPr>
            <w:tcW w:w="8400" w:type="dxa"/>
          </w:tcPr>
          <w:p w14:paraId="14844A22" w14:textId="64942371" w:rsidR="00722300" w:rsidRDefault="004860CE" w:rsidP="00947215">
            <w:pPr>
              <w:spacing w:after="0" w:line="240" w:lineRule="auto"/>
            </w:pPr>
            <w:r>
              <w:t xml:space="preserve">A to Z of </w:t>
            </w:r>
            <w:r w:rsidR="009B7330">
              <w:t>flexible training</w:t>
            </w:r>
          </w:p>
          <w:p w14:paraId="18016D35" w14:textId="30450F17" w:rsidR="004860CE" w:rsidRDefault="004860CE" w:rsidP="00947215">
            <w:pPr>
              <w:spacing w:after="0" w:line="240" w:lineRule="auto"/>
            </w:pPr>
            <w:r>
              <w:t xml:space="preserve">Dr N Hickman, Consultant Anaesthetist and college tutor, </w:t>
            </w:r>
            <w:r w:rsidRPr="004860CE">
              <w:rPr>
                <w:bCs/>
              </w:rPr>
              <w:t>University Hospitals of Leicester NHS Trust</w:t>
            </w:r>
          </w:p>
        </w:tc>
      </w:tr>
      <w:tr w:rsidR="002E2B45" w14:paraId="3DF68EBE" w14:textId="77777777" w:rsidTr="002E2B45">
        <w:trPr>
          <w:trHeight w:val="474"/>
        </w:trPr>
        <w:tc>
          <w:tcPr>
            <w:tcW w:w="1890" w:type="dxa"/>
          </w:tcPr>
          <w:p w14:paraId="3BF3FC78" w14:textId="03A8A11E" w:rsidR="002E2B45" w:rsidRDefault="002E2B45" w:rsidP="00947215">
            <w:pPr>
              <w:spacing w:after="0" w:line="240" w:lineRule="auto"/>
            </w:pPr>
            <w:r>
              <w:t>1</w:t>
            </w:r>
            <w:r w:rsidR="004860CE">
              <w:t>0</w:t>
            </w:r>
            <w:r>
              <w:t>:30 to 1</w:t>
            </w:r>
            <w:r w:rsidR="004860CE">
              <w:t>1</w:t>
            </w:r>
            <w:r>
              <w:t>:</w:t>
            </w:r>
            <w:r w:rsidR="004860CE">
              <w:t>0</w:t>
            </w:r>
            <w:r>
              <w:t>0</w:t>
            </w:r>
          </w:p>
        </w:tc>
        <w:tc>
          <w:tcPr>
            <w:tcW w:w="8400" w:type="dxa"/>
          </w:tcPr>
          <w:p w14:paraId="1A295034" w14:textId="4FAC35CC" w:rsidR="002E2B45" w:rsidRPr="001E4111" w:rsidRDefault="004860CE" w:rsidP="009472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BREAK</w:t>
            </w:r>
          </w:p>
        </w:tc>
      </w:tr>
      <w:tr w:rsidR="00722300" w14:paraId="38C284CD" w14:textId="77777777" w:rsidTr="0008358B">
        <w:trPr>
          <w:trHeight w:val="923"/>
        </w:trPr>
        <w:tc>
          <w:tcPr>
            <w:tcW w:w="1890" w:type="dxa"/>
          </w:tcPr>
          <w:p w14:paraId="36CEDD2D" w14:textId="02DDEF44" w:rsidR="00722300" w:rsidRPr="00CD61CF" w:rsidRDefault="00CD61CF" w:rsidP="001E4111">
            <w:pPr>
              <w:spacing w:after="0" w:line="240" w:lineRule="auto"/>
            </w:pPr>
            <w:r w:rsidRPr="00CD61CF">
              <w:t>1</w:t>
            </w:r>
            <w:r w:rsidR="004860CE">
              <w:t>1</w:t>
            </w:r>
            <w:r w:rsidRPr="00CD61CF">
              <w:t>:</w:t>
            </w:r>
            <w:r w:rsidR="004860CE">
              <w:t>0</w:t>
            </w:r>
            <w:r w:rsidRPr="00CD61CF">
              <w:t>0</w:t>
            </w:r>
            <w:r w:rsidR="001E4111">
              <w:t xml:space="preserve"> – 1</w:t>
            </w:r>
            <w:r w:rsidR="004860CE">
              <w:t>1</w:t>
            </w:r>
            <w:r w:rsidR="001E4111">
              <w:t>:</w:t>
            </w:r>
            <w:r w:rsidR="004860CE">
              <w:t>3</w:t>
            </w:r>
            <w:r w:rsidR="001E4111">
              <w:t>0</w:t>
            </w:r>
          </w:p>
        </w:tc>
        <w:tc>
          <w:tcPr>
            <w:tcW w:w="8400" w:type="dxa"/>
          </w:tcPr>
          <w:p w14:paraId="63370EC0" w14:textId="77777777" w:rsidR="00CD61CF" w:rsidRDefault="004860CE" w:rsidP="004860CE">
            <w:pPr>
              <w:spacing w:after="0" w:line="240" w:lineRule="auto"/>
            </w:pPr>
            <w:r>
              <w:t xml:space="preserve">Life as LTFT trainee and </w:t>
            </w:r>
            <w:r w:rsidR="00E03C5B">
              <w:t>newly appointed consultant</w:t>
            </w:r>
          </w:p>
          <w:p w14:paraId="19785787" w14:textId="11702A16" w:rsidR="00E03C5B" w:rsidRDefault="00E03C5B" w:rsidP="004860CE">
            <w:pPr>
              <w:spacing w:after="0" w:line="240" w:lineRule="auto"/>
            </w:pPr>
            <w:r w:rsidRPr="009B7330">
              <w:t>Dr C</w:t>
            </w:r>
            <w:r w:rsidR="009B7330">
              <w:t xml:space="preserve"> Collins</w:t>
            </w:r>
            <w:r w:rsidR="0008358B">
              <w:t xml:space="preserve"> , Consultant Anaesthetist, </w:t>
            </w:r>
            <w:r w:rsidR="0008358B" w:rsidRPr="0008358B">
              <w:rPr>
                <w:bCs/>
              </w:rPr>
              <w:t>University Hospitals of Leicester NHS Trust</w:t>
            </w:r>
          </w:p>
        </w:tc>
      </w:tr>
      <w:tr w:rsidR="002E2B45" w14:paraId="1DE39072" w14:textId="77777777" w:rsidTr="0008358B">
        <w:trPr>
          <w:trHeight w:val="837"/>
        </w:trPr>
        <w:tc>
          <w:tcPr>
            <w:tcW w:w="1890" w:type="dxa"/>
          </w:tcPr>
          <w:p w14:paraId="196D6D23" w14:textId="6E1ADDB5" w:rsidR="002E2B45" w:rsidRPr="00CD61CF" w:rsidRDefault="00A82374" w:rsidP="00A82374">
            <w:pPr>
              <w:spacing w:after="0" w:line="240" w:lineRule="auto"/>
            </w:pPr>
            <w:r>
              <w:t>1</w:t>
            </w:r>
            <w:r w:rsidR="0008358B">
              <w:t>1</w:t>
            </w:r>
            <w:r>
              <w:t>:</w:t>
            </w:r>
            <w:r w:rsidR="0008358B">
              <w:t>3</w:t>
            </w:r>
            <w:r>
              <w:t>0</w:t>
            </w:r>
            <w:r w:rsidR="002E2B45">
              <w:t xml:space="preserve"> to 1</w:t>
            </w:r>
            <w:r w:rsidR="0008358B">
              <w:t>2</w:t>
            </w:r>
            <w:r w:rsidR="002E2B45">
              <w:t>:15</w:t>
            </w:r>
          </w:p>
        </w:tc>
        <w:tc>
          <w:tcPr>
            <w:tcW w:w="8400" w:type="dxa"/>
          </w:tcPr>
          <w:p w14:paraId="5B994121" w14:textId="77777777" w:rsidR="002E2B45" w:rsidRDefault="0008358B" w:rsidP="002E2B45">
            <w:pPr>
              <w:spacing w:after="0" w:line="240" w:lineRule="auto"/>
            </w:pPr>
            <w:r>
              <w:t>My trainee wants to work LTFT – what support does HEEM-EM offer?</w:t>
            </w:r>
          </w:p>
          <w:p w14:paraId="31FEFAAD" w14:textId="22EDDD04" w:rsidR="0008358B" w:rsidRPr="002E2B45" w:rsidRDefault="0008358B" w:rsidP="002E2B45">
            <w:pPr>
              <w:spacing w:after="0" w:line="240" w:lineRule="auto"/>
            </w:pPr>
            <w:r w:rsidRPr="0008358B">
              <w:rPr>
                <w:highlight w:val="yellow"/>
              </w:rPr>
              <w:t>TBC</w:t>
            </w:r>
          </w:p>
        </w:tc>
      </w:tr>
      <w:tr w:rsidR="00722300" w14:paraId="33A16072" w14:textId="77777777" w:rsidTr="001E4111">
        <w:trPr>
          <w:trHeight w:val="759"/>
        </w:trPr>
        <w:tc>
          <w:tcPr>
            <w:tcW w:w="1890" w:type="dxa"/>
          </w:tcPr>
          <w:p w14:paraId="3E2937D6" w14:textId="3EA67E06" w:rsidR="00947215" w:rsidRDefault="001E4111" w:rsidP="00947215">
            <w:pPr>
              <w:spacing w:after="0" w:line="240" w:lineRule="auto"/>
            </w:pPr>
            <w:r>
              <w:t>1</w:t>
            </w:r>
            <w:r w:rsidR="0008358B">
              <w:t>2</w:t>
            </w:r>
            <w:r>
              <w:t>:</w:t>
            </w:r>
            <w:r w:rsidR="0008358B">
              <w:t>15 to 12:30</w:t>
            </w:r>
            <w:r>
              <w:t xml:space="preserve"> </w:t>
            </w:r>
          </w:p>
        </w:tc>
        <w:tc>
          <w:tcPr>
            <w:tcW w:w="8400" w:type="dxa"/>
          </w:tcPr>
          <w:p w14:paraId="4E4FDF16" w14:textId="74CD21F7" w:rsidR="008022E0" w:rsidRDefault="0008358B" w:rsidP="0094721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 &amp; A</w:t>
            </w:r>
          </w:p>
          <w:p w14:paraId="692E40BB" w14:textId="77777777" w:rsidR="008022E0" w:rsidRDefault="008022E0" w:rsidP="00947215">
            <w:pPr>
              <w:spacing w:after="0" w:line="240" w:lineRule="auto"/>
              <w:rPr>
                <w:b/>
              </w:rPr>
            </w:pPr>
          </w:p>
          <w:p w14:paraId="08E0D03D" w14:textId="77777777" w:rsidR="00E30DC8" w:rsidRDefault="00E30DC8" w:rsidP="0008358B">
            <w:pPr>
              <w:spacing w:after="0" w:line="240" w:lineRule="auto"/>
            </w:pPr>
          </w:p>
        </w:tc>
      </w:tr>
      <w:tr w:rsidR="0008358B" w14:paraId="70DBA955" w14:textId="77777777" w:rsidTr="001E4111">
        <w:trPr>
          <w:trHeight w:val="759"/>
        </w:trPr>
        <w:tc>
          <w:tcPr>
            <w:tcW w:w="1890" w:type="dxa"/>
          </w:tcPr>
          <w:p w14:paraId="1E231F81" w14:textId="4CADB20A" w:rsidR="0008358B" w:rsidRDefault="0008358B" w:rsidP="00947215">
            <w:pPr>
              <w:spacing w:after="0" w:line="240" w:lineRule="auto"/>
            </w:pPr>
            <w:r>
              <w:t>12:30 to 13:30</w:t>
            </w:r>
          </w:p>
        </w:tc>
        <w:tc>
          <w:tcPr>
            <w:tcW w:w="8400" w:type="dxa"/>
          </w:tcPr>
          <w:p w14:paraId="447C5528" w14:textId="679A50C1" w:rsidR="0008358B" w:rsidRDefault="0008358B" w:rsidP="000835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LUNCH</w:t>
            </w:r>
          </w:p>
        </w:tc>
      </w:tr>
    </w:tbl>
    <w:p w14:paraId="50FDB64D" w14:textId="77777777" w:rsidR="00623A19" w:rsidRDefault="00623A19" w:rsidP="00947215">
      <w:pPr>
        <w:spacing w:after="100" w:afterAutospacing="1" w:line="240" w:lineRule="auto"/>
      </w:pPr>
    </w:p>
    <w:sectPr w:rsidR="00623A19" w:rsidSect="00D3196C">
      <w:pgSz w:w="11906" w:h="16838"/>
      <w:pgMar w:top="510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19"/>
    <w:rsid w:val="000331BA"/>
    <w:rsid w:val="0008358B"/>
    <w:rsid w:val="00085FA9"/>
    <w:rsid w:val="000B43CB"/>
    <w:rsid w:val="000C4A81"/>
    <w:rsid w:val="000D6698"/>
    <w:rsid w:val="001600C0"/>
    <w:rsid w:val="001E1EBA"/>
    <w:rsid w:val="001E4111"/>
    <w:rsid w:val="00226EA2"/>
    <w:rsid w:val="00251D88"/>
    <w:rsid w:val="002D7907"/>
    <w:rsid w:val="002E2B45"/>
    <w:rsid w:val="0031577C"/>
    <w:rsid w:val="00343402"/>
    <w:rsid w:val="003735B2"/>
    <w:rsid w:val="003E399C"/>
    <w:rsid w:val="00470317"/>
    <w:rsid w:val="004860CE"/>
    <w:rsid w:val="00527D82"/>
    <w:rsid w:val="00547C4B"/>
    <w:rsid w:val="005C2DA7"/>
    <w:rsid w:val="00622652"/>
    <w:rsid w:val="00623A19"/>
    <w:rsid w:val="00624673"/>
    <w:rsid w:val="00671201"/>
    <w:rsid w:val="006C74E2"/>
    <w:rsid w:val="006F680A"/>
    <w:rsid w:val="00722300"/>
    <w:rsid w:val="00790FF0"/>
    <w:rsid w:val="007C1815"/>
    <w:rsid w:val="007E2D91"/>
    <w:rsid w:val="008022E0"/>
    <w:rsid w:val="00823083"/>
    <w:rsid w:val="00854D9A"/>
    <w:rsid w:val="00885362"/>
    <w:rsid w:val="00897D49"/>
    <w:rsid w:val="008A4F78"/>
    <w:rsid w:val="008D1CC1"/>
    <w:rsid w:val="00947215"/>
    <w:rsid w:val="0096669A"/>
    <w:rsid w:val="00967CDC"/>
    <w:rsid w:val="00995F36"/>
    <w:rsid w:val="009B7330"/>
    <w:rsid w:val="009D7A2A"/>
    <w:rsid w:val="00A01A48"/>
    <w:rsid w:val="00A544AD"/>
    <w:rsid w:val="00A61880"/>
    <w:rsid w:val="00A67A56"/>
    <w:rsid w:val="00A82374"/>
    <w:rsid w:val="00AD3F5C"/>
    <w:rsid w:val="00B679FE"/>
    <w:rsid w:val="00B86E14"/>
    <w:rsid w:val="00BE120A"/>
    <w:rsid w:val="00BF450F"/>
    <w:rsid w:val="00CD300E"/>
    <w:rsid w:val="00CD61CF"/>
    <w:rsid w:val="00D16054"/>
    <w:rsid w:val="00D3196C"/>
    <w:rsid w:val="00D32192"/>
    <w:rsid w:val="00D97450"/>
    <w:rsid w:val="00E03C5B"/>
    <w:rsid w:val="00E30DC8"/>
    <w:rsid w:val="00EF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58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3A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3A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Gould Claire - Foundation Programme Administrator</dc:creator>
  <cp:lastModifiedBy>Shah Nainal - Consultant Physician &amp; Geriatrician</cp:lastModifiedBy>
  <cp:revision>6</cp:revision>
  <cp:lastPrinted>2019-05-20T13:16:00Z</cp:lastPrinted>
  <dcterms:created xsi:type="dcterms:W3CDTF">2019-09-18T10:09:00Z</dcterms:created>
  <dcterms:modified xsi:type="dcterms:W3CDTF">2019-11-07T17:36:00Z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5f1ad39b-401e-4dcb-ac2a-d5443aad3d65</vt:lpwstr>
  </property>
</Properties>
</file>