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40FBE267" wp14:paraId="781AA913" wp14:textId="396A32AA">
      <w:pPr>
        <w:pStyle w:val="Title"/>
        <w:suppressLineNumbers w:val="0"/>
        <w:bidi w:val="0"/>
        <w:spacing w:before="0" w:beforeAutospacing="off" w:after="80" w:afterAutospacing="off" w:line="257" w:lineRule="auto"/>
        <w:ind w:left="0" w:right="0"/>
        <w:jc w:val="left"/>
        <w:rPr>
          <w:rFonts w:ascii="Aptos Display" w:hAnsi="Aptos Display" w:eastAsia="Aptos Display" w:cs="Aptos Display"/>
          <w:b w:val="0"/>
          <w:bCs w:val="0"/>
          <w:i w:val="0"/>
          <w:iCs w:val="0"/>
          <w:caps w:val="0"/>
          <w:smallCaps w:val="0"/>
          <w:noProof w:val="0"/>
          <w:color w:val="000000" w:themeColor="text1" w:themeTint="FF" w:themeShade="FF"/>
          <w:sz w:val="56"/>
          <w:szCs w:val="56"/>
          <w:lang w:val="en-US"/>
        </w:rPr>
      </w:pPr>
      <w:r w:rsidRPr="40FBE267" w:rsidR="30351853">
        <w:rPr>
          <w:rFonts w:ascii="Aptos Display" w:hAnsi="Aptos Display" w:eastAsia="Aptos Display" w:cs="Aptos Display"/>
          <w:b w:val="0"/>
          <w:bCs w:val="0"/>
          <w:i w:val="0"/>
          <w:iCs w:val="0"/>
          <w:caps w:val="0"/>
          <w:smallCaps w:val="0"/>
          <w:noProof w:val="0"/>
          <w:color w:val="000000" w:themeColor="text1" w:themeTint="FF" w:themeShade="FF"/>
          <w:sz w:val="56"/>
          <w:szCs w:val="56"/>
          <w:lang w:val="en-US"/>
        </w:rPr>
        <w:t>Year Three Breast Surgery Workbook</w:t>
      </w:r>
    </w:p>
    <w:p xmlns:wp14="http://schemas.microsoft.com/office/word/2010/wordml" w:rsidP="40FBE267" wp14:paraId="07216D6F" wp14:textId="0FD48463">
      <w:pPr>
        <w:pStyle w:val="Subtitle"/>
        <w:spacing w:after="160" w:afterAutospacing="off" w:line="257" w:lineRule="auto"/>
        <w:rPr>
          <w:rFonts w:ascii="Aptos" w:hAnsi="Aptos" w:eastAsia="Aptos" w:cs="Aptos"/>
          <w:b w:val="0"/>
          <w:bCs w:val="0"/>
          <w:i w:val="0"/>
          <w:iCs w:val="0"/>
          <w:caps w:val="0"/>
          <w:smallCaps w:val="0"/>
          <w:noProof w:val="0"/>
          <w:color w:val="000000" w:themeColor="text1" w:themeTint="FF" w:themeShade="FF"/>
          <w:sz w:val="28"/>
          <w:szCs w:val="28"/>
          <w:lang w:val="en-US"/>
        </w:rPr>
      </w:pPr>
      <w:r w:rsidRPr="40FBE267" w:rsidR="30351853">
        <w:rPr>
          <w:rFonts w:ascii="Aptos" w:hAnsi="Aptos" w:eastAsia="Aptos" w:cs="Aptos"/>
          <w:b w:val="0"/>
          <w:bCs w:val="0"/>
          <w:i w:val="0"/>
          <w:iCs w:val="0"/>
          <w:caps w:val="0"/>
          <w:smallCaps w:val="0"/>
          <w:noProof w:val="0"/>
          <w:color w:val="000000" w:themeColor="text1" w:themeTint="FF" w:themeShade="FF"/>
          <w:sz w:val="28"/>
          <w:szCs w:val="28"/>
          <w:lang w:val="en-US"/>
        </w:rPr>
        <w:t>University of Leicester Medical School</w:t>
      </w:r>
    </w:p>
    <w:p xmlns:wp14="http://schemas.microsoft.com/office/word/2010/wordml" w:rsidP="40FBE267" wp14:paraId="5D197AD7" wp14:textId="5FB072FB">
      <w:pPr>
        <w:rPr>
          <w:rFonts w:ascii="Aptos" w:hAnsi="Aptos" w:eastAsia="Aptos" w:cs="Aptos"/>
          <w:b w:val="0"/>
          <w:bCs w:val="0"/>
          <w:i w:val="0"/>
          <w:iCs w:val="0"/>
          <w:caps w:val="0"/>
          <w:smallCaps w:val="0"/>
          <w:noProof w:val="0"/>
          <w:color w:val="000000" w:themeColor="text1" w:themeTint="FF" w:themeShade="FF"/>
          <w:sz w:val="28"/>
          <w:szCs w:val="28"/>
          <w:lang w:val="en-US"/>
        </w:rPr>
      </w:pPr>
      <w:r w:rsidRPr="40FBE267" w:rsidR="30351853">
        <w:rPr>
          <w:rFonts w:ascii="Aptos" w:hAnsi="Aptos" w:eastAsia="Aptos" w:cs="Aptos"/>
          <w:b w:val="0"/>
          <w:bCs w:val="0"/>
          <w:i w:val="0"/>
          <w:iCs w:val="0"/>
          <w:caps w:val="0"/>
          <w:smallCaps w:val="0"/>
          <w:noProof w:val="0"/>
          <w:color w:val="000000" w:themeColor="text1" w:themeTint="FF" w:themeShade="FF"/>
          <w:sz w:val="28"/>
          <w:szCs w:val="28"/>
          <w:lang w:val="en-US"/>
        </w:rPr>
        <w:t>Updated July 2026</w:t>
      </w:r>
    </w:p>
    <w:p xmlns:wp14="http://schemas.microsoft.com/office/word/2010/wordml" w:rsidP="40FBE267" wp14:paraId="0BC69D71" wp14:textId="64EAD811">
      <w:pPr>
        <w:pStyle w:val="Subtitle"/>
        <w:spacing w:after="160" w:afterAutospacing="off" w:line="257" w:lineRule="auto"/>
        <w:rPr>
          <w:rFonts w:ascii="Aptos" w:hAnsi="Aptos" w:eastAsia="Aptos" w:cs="Aptos"/>
          <w:b w:val="0"/>
          <w:bCs w:val="0"/>
          <w:i w:val="0"/>
          <w:iCs w:val="0"/>
          <w:caps w:val="0"/>
          <w:smallCaps w:val="0"/>
          <w:noProof w:val="0"/>
          <w:color w:val="000000" w:themeColor="text1" w:themeTint="FF" w:themeShade="FF"/>
          <w:sz w:val="28"/>
          <w:szCs w:val="28"/>
          <w:lang w:val="en-US"/>
        </w:rPr>
      </w:pPr>
    </w:p>
    <w:p xmlns:wp14="http://schemas.microsoft.com/office/word/2010/wordml" w:rsidP="40FBE267" wp14:paraId="452628CD" wp14:textId="46BD91D9">
      <w:pPr>
        <w:pStyle w:val="Subtitle"/>
        <w:spacing w:after="160" w:afterAutospacing="off" w:line="257" w:lineRule="auto"/>
        <w:rPr>
          <w:rFonts w:ascii="Aptos" w:hAnsi="Aptos" w:eastAsia="Aptos" w:cs="Aptos"/>
          <w:b w:val="0"/>
          <w:bCs w:val="0"/>
          <w:i w:val="0"/>
          <w:iCs w:val="0"/>
          <w:caps w:val="0"/>
          <w:smallCaps w:val="0"/>
          <w:noProof w:val="0"/>
          <w:color w:val="000000" w:themeColor="text1" w:themeTint="FF" w:themeShade="FF"/>
          <w:sz w:val="28"/>
          <w:szCs w:val="28"/>
          <w:lang w:val="en-US"/>
        </w:rPr>
      </w:pPr>
    </w:p>
    <w:p xmlns:wp14="http://schemas.microsoft.com/office/word/2010/wordml" w:rsidP="40FBE267" wp14:paraId="021A6E40" wp14:textId="31A14C22">
      <w:pPr>
        <w:pStyle w:val="Subtitle"/>
        <w:spacing w:after="160" w:afterAutospacing="off" w:line="257" w:lineRule="auto"/>
        <w:rPr>
          <w:rFonts w:ascii="Aptos" w:hAnsi="Aptos" w:eastAsia="Aptos" w:cs="Aptos"/>
          <w:b w:val="0"/>
          <w:bCs w:val="0"/>
          <w:i w:val="0"/>
          <w:iCs w:val="0"/>
          <w:caps w:val="0"/>
          <w:smallCaps w:val="0"/>
          <w:noProof w:val="0"/>
          <w:color w:val="000000" w:themeColor="text1" w:themeTint="FF" w:themeShade="FF"/>
          <w:sz w:val="28"/>
          <w:szCs w:val="28"/>
          <w:lang w:val="en-US"/>
        </w:rPr>
      </w:pPr>
    </w:p>
    <w:p xmlns:wp14="http://schemas.microsoft.com/office/word/2010/wordml" w:rsidP="40FBE267" wp14:paraId="06B61B00" wp14:textId="3FC0A7E3">
      <w:pPr>
        <w:pStyle w:val="Subtitle"/>
        <w:spacing w:after="160" w:afterAutospacing="off" w:line="257" w:lineRule="auto"/>
        <w:rPr>
          <w:rFonts w:ascii="Aptos" w:hAnsi="Aptos" w:eastAsia="Aptos" w:cs="Aptos"/>
          <w:b w:val="0"/>
          <w:bCs w:val="0"/>
          <w:i w:val="0"/>
          <w:iCs w:val="0"/>
          <w:caps w:val="0"/>
          <w:smallCaps w:val="0"/>
          <w:noProof w:val="0"/>
          <w:color w:val="000000" w:themeColor="text1" w:themeTint="FF" w:themeShade="FF"/>
          <w:sz w:val="28"/>
          <w:szCs w:val="28"/>
          <w:lang w:val="en-US"/>
        </w:rPr>
      </w:pPr>
    </w:p>
    <w:p xmlns:wp14="http://schemas.microsoft.com/office/word/2010/wordml" w:rsidP="40FBE267" wp14:paraId="5FDBC06B" wp14:textId="04C60284">
      <w:pPr>
        <w:pStyle w:val="Subtitle"/>
        <w:spacing w:after="160" w:afterAutospacing="off" w:line="257" w:lineRule="auto"/>
        <w:rPr>
          <w:rFonts w:ascii="Aptos" w:hAnsi="Aptos" w:eastAsia="Aptos" w:cs="Aptos"/>
          <w:b w:val="0"/>
          <w:bCs w:val="0"/>
          <w:i w:val="0"/>
          <w:iCs w:val="0"/>
          <w:caps w:val="0"/>
          <w:smallCaps w:val="0"/>
          <w:noProof w:val="0"/>
          <w:color w:val="000000" w:themeColor="text1" w:themeTint="FF" w:themeShade="FF"/>
          <w:sz w:val="28"/>
          <w:szCs w:val="28"/>
          <w:lang w:val="en-US"/>
        </w:rPr>
      </w:pPr>
    </w:p>
    <w:p xmlns:wp14="http://schemas.microsoft.com/office/word/2010/wordml" w:rsidP="40FBE267" wp14:paraId="160B31B6" wp14:textId="479C006C">
      <w:pPr>
        <w:pStyle w:val="Subtitle"/>
        <w:spacing w:after="160" w:afterAutospacing="off" w:line="257" w:lineRule="auto"/>
        <w:rPr>
          <w:rFonts w:ascii="Aptos" w:hAnsi="Aptos" w:eastAsia="Aptos" w:cs="Aptos"/>
          <w:b w:val="0"/>
          <w:bCs w:val="0"/>
          <w:i w:val="0"/>
          <w:iCs w:val="0"/>
          <w:caps w:val="0"/>
          <w:smallCaps w:val="0"/>
          <w:noProof w:val="0"/>
          <w:color w:val="000000" w:themeColor="text1" w:themeTint="FF" w:themeShade="FF"/>
          <w:sz w:val="28"/>
          <w:szCs w:val="28"/>
          <w:lang w:val="en-US"/>
        </w:rPr>
      </w:pPr>
    </w:p>
    <w:p xmlns:wp14="http://schemas.microsoft.com/office/word/2010/wordml" w:rsidP="40FBE267" wp14:paraId="3E77C548" wp14:textId="658D58CF">
      <w:pPr>
        <w:pStyle w:val="Subtitle"/>
        <w:spacing w:after="160" w:afterAutospacing="off" w:line="257" w:lineRule="auto"/>
        <w:rPr>
          <w:rFonts w:ascii="Aptos" w:hAnsi="Aptos" w:eastAsia="Aptos" w:cs="Aptos"/>
          <w:b w:val="0"/>
          <w:bCs w:val="0"/>
          <w:i w:val="0"/>
          <w:iCs w:val="0"/>
          <w:caps w:val="0"/>
          <w:smallCaps w:val="0"/>
          <w:noProof w:val="0"/>
          <w:color w:val="000000" w:themeColor="text1" w:themeTint="FF" w:themeShade="FF"/>
          <w:sz w:val="28"/>
          <w:szCs w:val="28"/>
          <w:lang w:val="en-US"/>
        </w:rPr>
      </w:pPr>
    </w:p>
    <w:p xmlns:wp14="http://schemas.microsoft.com/office/word/2010/wordml" w:rsidP="40FBE267" wp14:paraId="0C1DE9BD" wp14:textId="3FBF81C7">
      <w:pPr>
        <w:pStyle w:val="Subtitle"/>
        <w:spacing w:after="160" w:afterAutospacing="off" w:line="257" w:lineRule="auto"/>
        <w:rPr>
          <w:rFonts w:ascii="Aptos" w:hAnsi="Aptos" w:eastAsia="Aptos" w:cs="Aptos"/>
          <w:b w:val="0"/>
          <w:bCs w:val="0"/>
          <w:i w:val="0"/>
          <w:iCs w:val="0"/>
          <w:caps w:val="0"/>
          <w:smallCaps w:val="0"/>
          <w:noProof w:val="0"/>
          <w:color w:val="000000" w:themeColor="text1" w:themeTint="FF" w:themeShade="FF"/>
          <w:sz w:val="28"/>
          <w:szCs w:val="28"/>
          <w:lang w:val="en-US"/>
        </w:rPr>
      </w:pPr>
    </w:p>
    <w:p xmlns:wp14="http://schemas.microsoft.com/office/word/2010/wordml" w:rsidP="40FBE267" wp14:paraId="755E2D6F" wp14:textId="63CE6788">
      <w:pPr>
        <w:pStyle w:val="Subtitle"/>
        <w:spacing w:after="160" w:afterAutospacing="off" w:line="257" w:lineRule="auto"/>
        <w:rPr>
          <w:rFonts w:ascii="Aptos" w:hAnsi="Aptos" w:eastAsia="Aptos" w:cs="Aptos"/>
          <w:b w:val="0"/>
          <w:bCs w:val="0"/>
          <w:i w:val="0"/>
          <w:iCs w:val="0"/>
          <w:caps w:val="0"/>
          <w:smallCaps w:val="0"/>
          <w:noProof w:val="0"/>
          <w:color w:val="000000" w:themeColor="text1" w:themeTint="FF" w:themeShade="FF"/>
          <w:sz w:val="28"/>
          <w:szCs w:val="28"/>
          <w:lang w:val="en-US"/>
        </w:rPr>
      </w:pPr>
    </w:p>
    <w:p xmlns:wp14="http://schemas.microsoft.com/office/word/2010/wordml" w:rsidP="40FBE267" wp14:paraId="78933648" wp14:textId="31A8E633">
      <w:pPr>
        <w:pStyle w:val="Subtitle"/>
        <w:spacing w:after="160" w:afterAutospacing="off" w:line="257" w:lineRule="auto"/>
        <w:rPr>
          <w:rFonts w:ascii="Aptos" w:hAnsi="Aptos" w:eastAsia="Aptos" w:cs="Aptos"/>
          <w:b w:val="0"/>
          <w:bCs w:val="0"/>
          <w:i w:val="0"/>
          <w:iCs w:val="0"/>
          <w:caps w:val="0"/>
          <w:smallCaps w:val="0"/>
          <w:noProof w:val="0"/>
          <w:color w:val="000000" w:themeColor="text1" w:themeTint="FF" w:themeShade="FF"/>
          <w:sz w:val="28"/>
          <w:szCs w:val="28"/>
          <w:lang w:val="en-US"/>
        </w:rPr>
      </w:pPr>
    </w:p>
    <w:p xmlns:wp14="http://schemas.microsoft.com/office/word/2010/wordml" w:rsidP="40FBE267" wp14:paraId="51847B42" wp14:textId="184B195E">
      <w:pPr>
        <w:pStyle w:val="Subtitle"/>
        <w:spacing w:after="160" w:afterAutospacing="off" w:line="257" w:lineRule="auto"/>
        <w:rPr>
          <w:rFonts w:ascii="Aptos" w:hAnsi="Aptos" w:eastAsia="Aptos" w:cs="Aptos"/>
          <w:b w:val="0"/>
          <w:bCs w:val="0"/>
          <w:i w:val="0"/>
          <w:iCs w:val="0"/>
          <w:caps w:val="0"/>
          <w:smallCaps w:val="0"/>
          <w:noProof w:val="0"/>
          <w:color w:val="000000" w:themeColor="text1" w:themeTint="FF" w:themeShade="FF"/>
          <w:sz w:val="28"/>
          <w:szCs w:val="28"/>
          <w:lang w:val="en-US"/>
        </w:rPr>
      </w:pPr>
    </w:p>
    <w:p xmlns:wp14="http://schemas.microsoft.com/office/word/2010/wordml" w:rsidP="40FBE267" wp14:paraId="6FD061E8" wp14:textId="1DDD8046">
      <w:pPr>
        <w:pStyle w:val="Subtitle"/>
        <w:spacing w:after="160" w:afterAutospacing="off" w:line="257" w:lineRule="auto"/>
        <w:rPr>
          <w:rFonts w:ascii="Aptos" w:hAnsi="Aptos" w:eastAsia="Aptos" w:cs="Aptos"/>
          <w:b w:val="0"/>
          <w:bCs w:val="0"/>
          <w:i w:val="0"/>
          <w:iCs w:val="0"/>
          <w:caps w:val="0"/>
          <w:smallCaps w:val="0"/>
          <w:noProof w:val="0"/>
          <w:color w:val="000000" w:themeColor="text1" w:themeTint="FF" w:themeShade="FF"/>
          <w:sz w:val="28"/>
          <w:szCs w:val="28"/>
          <w:lang w:val="en-US"/>
        </w:rPr>
      </w:pPr>
    </w:p>
    <w:p xmlns:wp14="http://schemas.microsoft.com/office/word/2010/wordml" w:rsidP="40FBE267" wp14:paraId="0EEB23C2" wp14:textId="224A5CDA">
      <w:pPr>
        <w:pStyle w:val="Subtitle"/>
        <w:spacing w:after="160" w:afterAutospacing="off" w:line="257" w:lineRule="auto"/>
        <w:rPr>
          <w:rFonts w:ascii="Aptos" w:hAnsi="Aptos" w:eastAsia="Aptos" w:cs="Aptos"/>
          <w:b w:val="0"/>
          <w:bCs w:val="0"/>
          <w:i w:val="0"/>
          <w:iCs w:val="0"/>
          <w:caps w:val="0"/>
          <w:smallCaps w:val="0"/>
          <w:noProof w:val="0"/>
          <w:color w:val="000000" w:themeColor="text1" w:themeTint="FF" w:themeShade="FF"/>
          <w:sz w:val="28"/>
          <w:szCs w:val="28"/>
          <w:lang w:val="en-US"/>
        </w:rPr>
      </w:pPr>
    </w:p>
    <w:p xmlns:wp14="http://schemas.microsoft.com/office/word/2010/wordml" w:rsidP="40FBE267" wp14:paraId="323790EE" wp14:textId="031EB959">
      <w:pPr>
        <w:pStyle w:val="Subtitle"/>
        <w:spacing w:after="160" w:afterAutospacing="off" w:line="257" w:lineRule="auto"/>
        <w:rPr>
          <w:rFonts w:ascii="Aptos" w:hAnsi="Aptos" w:eastAsia="Aptos" w:cs="Aptos"/>
          <w:b w:val="0"/>
          <w:bCs w:val="0"/>
          <w:i w:val="0"/>
          <w:iCs w:val="0"/>
          <w:caps w:val="0"/>
          <w:smallCaps w:val="0"/>
          <w:noProof w:val="0"/>
          <w:color w:val="000000" w:themeColor="text1" w:themeTint="FF" w:themeShade="FF"/>
          <w:sz w:val="28"/>
          <w:szCs w:val="28"/>
          <w:lang w:val="en-US"/>
        </w:rPr>
      </w:pPr>
    </w:p>
    <w:p xmlns:wp14="http://schemas.microsoft.com/office/word/2010/wordml" w:rsidP="40FBE267" wp14:paraId="413BC9AC" wp14:textId="13C05A04">
      <w:pPr>
        <w:pStyle w:val="Subtitle"/>
        <w:spacing w:after="160" w:afterAutospacing="off" w:line="257" w:lineRule="auto"/>
        <w:rPr>
          <w:rFonts w:ascii="Aptos" w:hAnsi="Aptos" w:eastAsia="Aptos" w:cs="Aptos"/>
          <w:b w:val="0"/>
          <w:bCs w:val="0"/>
          <w:i w:val="0"/>
          <w:iCs w:val="0"/>
          <w:caps w:val="0"/>
          <w:smallCaps w:val="0"/>
          <w:noProof w:val="0"/>
          <w:color w:val="000000" w:themeColor="text1" w:themeTint="FF" w:themeShade="FF"/>
          <w:sz w:val="28"/>
          <w:szCs w:val="28"/>
          <w:lang w:val="en-US"/>
        </w:rPr>
      </w:pPr>
    </w:p>
    <w:p xmlns:wp14="http://schemas.microsoft.com/office/word/2010/wordml" w:rsidP="40FBE267" wp14:paraId="532C5E60" wp14:textId="07AC540D">
      <w:pPr>
        <w:pStyle w:val="Subtitle"/>
        <w:spacing w:after="160" w:afterAutospacing="off" w:line="257" w:lineRule="auto"/>
        <w:rPr>
          <w:rFonts w:ascii="Aptos" w:hAnsi="Aptos" w:eastAsia="Aptos" w:cs="Aptos"/>
          <w:b w:val="0"/>
          <w:bCs w:val="0"/>
          <w:i w:val="0"/>
          <w:iCs w:val="0"/>
          <w:caps w:val="0"/>
          <w:smallCaps w:val="0"/>
          <w:noProof w:val="0"/>
          <w:color w:val="000000" w:themeColor="text1" w:themeTint="FF" w:themeShade="FF"/>
          <w:sz w:val="28"/>
          <w:szCs w:val="28"/>
          <w:lang w:val="en-US"/>
        </w:rPr>
      </w:pPr>
    </w:p>
    <w:p xmlns:wp14="http://schemas.microsoft.com/office/word/2010/wordml" w:rsidP="40FBE267" wp14:paraId="60E9956C" wp14:textId="4B4ECEB8">
      <w:pPr>
        <w:pStyle w:val="Subtitle"/>
        <w:spacing w:after="160" w:afterAutospacing="off" w:line="257" w:lineRule="auto"/>
        <w:rPr>
          <w:rFonts w:ascii="Aptos" w:hAnsi="Aptos" w:eastAsia="Aptos" w:cs="Aptos"/>
          <w:b w:val="0"/>
          <w:bCs w:val="0"/>
          <w:i w:val="0"/>
          <w:iCs w:val="0"/>
          <w:caps w:val="0"/>
          <w:smallCaps w:val="0"/>
          <w:noProof w:val="0"/>
          <w:color w:val="000000" w:themeColor="text1" w:themeTint="FF" w:themeShade="FF"/>
          <w:sz w:val="28"/>
          <w:szCs w:val="28"/>
          <w:lang w:val="en-US"/>
        </w:rPr>
      </w:pPr>
    </w:p>
    <w:p xmlns:wp14="http://schemas.microsoft.com/office/word/2010/wordml" w:rsidP="40FBE267" wp14:paraId="652699DB" wp14:textId="2C02E93F">
      <w:pPr>
        <w:pStyle w:val="Subtitle"/>
        <w:spacing w:after="160" w:afterAutospacing="off" w:line="257" w:lineRule="auto"/>
        <w:rPr>
          <w:rFonts w:ascii="Aptos" w:hAnsi="Aptos" w:eastAsia="Aptos" w:cs="Aptos"/>
          <w:b w:val="0"/>
          <w:bCs w:val="0"/>
          <w:i w:val="0"/>
          <w:iCs w:val="0"/>
          <w:caps w:val="0"/>
          <w:smallCaps w:val="0"/>
          <w:noProof w:val="0"/>
          <w:color w:val="000000" w:themeColor="text1" w:themeTint="FF" w:themeShade="FF"/>
          <w:sz w:val="28"/>
          <w:szCs w:val="28"/>
          <w:lang w:val="en-US"/>
        </w:rPr>
      </w:pPr>
    </w:p>
    <w:p xmlns:wp14="http://schemas.microsoft.com/office/word/2010/wordml" w:rsidP="40FBE267" wp14:paraId="4C6F9C81" wp14:textId="319877D3">
      <w:pPr>
        <w:pStyle w:val="Subtitle"/>
        <w:spacing w:after="160" w:afterAutospacing="off" w:line="257" w:lineRule="auto"/>
        <w:rPr>
          <w:rFonts w:ascii="Aptos" w:hAnsi="Aptos" w:eastAsia="Aptos" w:cs="Aptos"/>
          <w:b w:val="0"/>
          <w:bCs w:val="0"/>
          <w:i w:val="0"/>
          <w:iCs w:val="0"/>
          <w:caps w:val="0"/>
          <w:smallCaps w:val="0"/>
          <w:noProof w:val="0"/>
          <w:color w:val="000000" w:themeColor="text1" w:themeTint="FF" w:themeShade="FF"/>
          <w:sz w:val="28"/>
          <w:szCs w:val="28"/>
          <w:lang w:val="en-US"/>
        </w:rPr>
      </w:pPr>
      <w:r w:rsidRPr="40FBE267" w:rsidR="30351853">
        <w:rPr>
          <w:rFonts w:ascii="Aptos" w:hAnsi="Aptos" w:eastAsia="Aptos" w:cs="Aptos"/>
          <w:b w:val="0"/>
          <w:bCs w:val="0"/>
          <w:i w:val="0"/>
          <w:iCs w:val="0"/>
          <w:caps w:val="0"/>
          <w:smallCaps w:val="0"/>
          <w:noProof w:val="0"/>
          <w:color w:val="000000" w:themeColor="text1" w:themeTint="FF" w:themeShade="FF"/>
          <w:sz w:val="28"/>
          <w:szCs w:val="28"/>
          <w:lang w:val="en-US"/>
        </w:rPr>
        <w:t>Contributors</w:t>
      </w:r>
    </w:p>
    <w:p xmlns:wp14="http://schemas.microsoft.com/office/word/2010/wordml" w:rsidP="40FBE267" wp14:paraId="6FA06E62" wp14:textId="1DA9AE24">
      <w:pPr>
        <w:spacing w:after="160" w:afterAutospacing="off" w:line="257" w:lineRule="auto"/>
      </w:pPr>
      <w:r w:rsidRPr="40FBE267" w:rsidR="30351853">
        <w:rPr>
          <w:rFonts w:ascii="Aptos Display" w:hAnsi="Aptos Display" w:eastAsia="Aptos Display" w:cs="Aptos Display"/>
          <w:b w:val="0"/>
          <w:bCs w:val="0"/>
          <w:i w:val="0"/>
          <w:iCs w:val="0"/>
          <w:caps w:val="0"/>
          <w:smallCaps w:val="0"/>
          <w:noProof w:val="0"/>
          <w:color w:val="000000" w:themeColor="text1" w:themeTint="FF" w:themeShade="FF"/>
          <w:sz w:val="22"/>
          <w:szCs w:val="22"/>
          <w:lang w:val="en-US"/>
        </w:rPr>
        <w:t>Miss Faatimah Esmail</w:t>
      </w:r>
    </w:p>
    <w:p xmlns:wp14="http://schemas.microsoft.com/office/word/2010/wordml" w:rsidP="40FBE267" wp14:paraId="5A7247E9" wp14:textId="50C97A56">
      <w:pPr>
        <w:pStyle w:val="Normal"/>
        <w:suppressLineNumbers w:val="0"/>
        <w:bidi w:val="0"/>
        <w:spacing w:before="0" w:beforeAutospacing="off" w:after="160" w:afterAutospacing="off" w:line="257" w:lineRule="auto"/>
        <w:ind w:left="0" w:right="0"/>
        <w:jc w:val="left"/>
      </w:pPr>
      <w:r w:rsidRPr="40FBE267" w:rsidR="30351853">
        <w:rPr>
          <w:rFonts w:ascii="Aptos Display" w:hAnsi="Aptos Display" w:eastAsia="Aptos Display" w:cs="Aptos Display"/>
          <w:b w:val="0"/>
          <w:bCs w:val="0"/>
          <w:i w:val="0"/>
          <w:iCs w:val="0"/>
          <w:caps w:val="0"/>
          <w:smallCaps w:val="0"/>
          <w:noProof w:val="0"/>
          <w:color w:val="000000" w:themeColor="text1" w:themeTint="FF" w:themeShade="FF"/>
          <w:sz w:val="22"/>
          <w:szCs w:val="22"/>
          <w:lang w:val="en-US"/>
        </w:rPr>
        <w:t>Mr</w:t>
      </w:r>
      <w:r w:rsidRPr="40FBE267" w:rsidR="30351853">
        <w:rPr>
          <w:rFonts w:ascii="Aptos Display" w:hAnsi="Aptos Display" w:eastAsia="Aptos Display" w:cs="Aptos Display"/>
          <w:b w:val="0"/>
          <w:bCs w:val="0"/>
          <w:i w:val="0"/>
          <w:iCs w:val="0"/>
          <w:caps w:val="0"/>
          <w:smallCaps w:val="0"/>
          <w:noProof w:val="0"/>
          <w:color w:val="000000" w:themeColor="text1" w:themeTint="FF" w:themeShade="FF"/>
          <w:sz w:val="22"/>
          <w:szCs w:val="22"/>
          <w:lang w:val="en-US"/>
        </w:rPr>
        <w:t xml:space="preserve"> Walid Sasi</w:t>
      </w:r>
    </w:p>
    <w:p xmlns:wp14="http://schemas.microsoft.com/office/word/2010/wordml" wp14:paraId="08A7D115" wp14:textId="0D0F4979">
      <w:r>
        <w:br w:type="page"/>
      </w:r>
    </w:p>
    <w:p xmlns:wp14="http://schemas.microsoft.com/office/word/2010/wordml" w:rsidP="40FBE267" wp14:paraId="24ED6E50" wp14:textId="3F9FE656">
      <w:pPr>
        <w:pStyle w:val="Heading2"/>
        <w:keepNext w:val="1"/>
        <w:keepLines w:val="1"/>
        <w:suppressLineNumbers w:val="0"/>
        <w:bidi w:val="0"/>
        <w:spacing w:before="160" w:beforeAutospacing="off" w:after="80" w:afterAutospacing="off" w:line="279" w:lineRule="auto"/>
        <w:ind w:left="0" w:right="0"/>
        <w:jc w:val="left"/>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r w:rsidRPr="40FBE267" w:rsidR="06FA7299">
        <w:rPr>
          <w:noProof w:val="0"/>
          <w:lang w:val="en-US"/>
        </w:rPr>
        <w:t>Case 1</w:t>
      </w:r>
      <w:r>
        <w:br/>
      </w:r>
      <w:r w:rsidRPr="40FBE267" w:rsidR="06FA7299">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Aisha Mahmood, a 29-year-old woman, attends the Symptomatic Breast Clinic with a 4-day history of increasing pain in her right breast. She delivered her first child 3 weeks ago and is breastfeeding. She reports feeling </w:t>
      </w:r>
      <w:r w:rsidRPr="40FBE267" w:rsidR="06FA7299">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generally unwell</w:t>
      </w:r>
      <w:r w:rsidRPr="40FBE267" w:rsidR="06FA7299">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and has found feeding from the affected breast increasingly painful. She has no significant past medical history</w:t>
      </w:r>
      <w:r w:rsidRPr="40FBE267" w:rsidR="2500E7AE">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w:t>
      </w:r>
      <w:r w:rsidRPr="40FBE267" w:rsidR="06FA7299">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w:t>
      </w:r>
      <w:r w:rsidRPr="40FBE267" w:rsidR="23683E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takes </w:t>
      </w:r>
      <w:r w:rsidRPr="40FBE267" w:rsidR="06FA7299">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no regular medication, </w:t>
      </w:r>
      <w:r w:rsidRPr="40FBE267" w:rsidR="06FA7299">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and has</w:t>
      </w:r>
      <w:r w:rsidRPr="40FBE267" w:rsidR="06FA7299">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no known drug allergies.</w:t>
      </w:r>
    </w:p>
    <w:p xmlns:wp14="http://schemas.microsoft.com/office/word/2010/wordml" w:rsidP="40FBE267" wp14:paraId="1196A001" wp14:textId="6AEB002E">
      <w:pPr>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r w:rsidRPr="40FBE267" w:rsidR="06FA7299">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On examination she appears generally well. Her temperature is 37.7°C, pulse 93/minute, blood pressure 118/74 mmHg, respiratory rate 16/minute, and oxygen saturations 99% on room air.</w:t>
      </w:r>
    </w:p>
    <w:p xmlns:wp14="http://schemas.microsoft.com/office/word/2010/wordml" w:rsidP="40FBE267" wp14:paraId="7C38F93D" wp14:textId="66590DBE">
      <w:pPr>
        <w:pStyle w:val="Normal"/>
        <w:suppressLineNumbers w:val="0"/>
        <w:bidi w:val="0"/>
        <w:spacing w:before="0" w:beforeAutospacing="off" w:after="160" w:afterAutospacing="off" w:line="279" w:lineRule="auto"/>
        <w:ind w:left="0" w:right="0"/>
        <w:jc w:val="left"/>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r w:rsidRPr="40FBE267" w:rsidR="15DDF857">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The patient is anxious about </w:t>
      </w:r>
      <w:r w:rsidRPr="40FBE267" w:rsidR="1E08E5E5">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having her breast </w:t>
      </w:r>
      <w:r w:rsidRPr="40FBE267" w:rsidR="15DDF857">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examined.</w:t>
      </w:r>
    </w:p>
    <w:p xmlns:wp14="http://schemas.microsoft.com/office/word/2010/wordml" w:rsidP="40FBE267" wp14:paraId="3590387E" wp14:textId="4CF74EDE">
      <w:pPr>
        <w:pStyle w:val="Normal"/>
        <w:suppressLineNumbers w:val="0"/>
        <w:bidi w:val="0"/>
        <w:spacing w:before="0" w:beforeAutospacing="off" w:after="100" w:afterAutospacing="off" w:line="279" w:lineRule="auto"/>
        <w:ind w:left="0" w:right="0"/>
        <w:jc w:val="left"/>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3DE625CD" wp14:textId="4B871474">
      <w:pPr>
        <w:pStyle w:val="Normal"/>
        <w:suppressLineNumbers w:val="0"/>
        <w:bidi w:val="0"/>
        <w:spacing w:before="0" w:beforeAutospacing="off" w:after="100" w:afterAutospacing="off" w:line="279" w:lineRule="auto"/>
        <w:ind w:left="0" w:right="0"/>
        <w:jc w:val="left"/>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r w:rsidRPr="40FBE267" w:rsidR="06FA7299">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a) </w:t>
      </w:r>
      <w:r w:rsidRPr="40FBE267" w:rsidR="06FA7299">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What </w:t>
      </w:r>
      <w:r w:rsidRPr="40FBE267" w:rsidR="62BAE275">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steps must be taken</w:t>
      </w:r>
      <w:r w:rsidRPr="40FBE267" w:rsidR="06FA7299">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before performing a </w:t>
      </w:r>
      <w:r w:rsidRPr="40FBE267" w:rsidR="7661CF0D">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sensitive examination</w:t>
      </w:r>
      <w:r w:rsidRPr="40FBE267" w:rsidR="06FA7299">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w:t>
      </w:r>
    </w:p>
    <w:p xmlns:wp14="http://schemas.microsoft.com/office/word/2010/wordml" w:rsidP="40FBE267" wp14:paraId="367A5959" wp14:textId="7D2AC2F2">
      <w:pPr>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785D341F" wp14:textId="49195EF8">
      <w:pPr>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7690C4AB" wp14:textId="7CC6221E">
      <w:pPr>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p14:paraId="39DB0669" wp14:textId="7A9CA7E0">
      <w:r>
        <w:br w:type="page"/>
      </w:r>
    </w:p>
    <w:p xmlns:wp14="http://schemas.microsoft.com/office/word/2010/wordml" w:rsidP="40FBE267" wp14:paraId="5E125999" wp14:textId="539BC976">
      <w:pPr>
        <w:pStyle w:val="Normal"/>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r w:rsidRPr="40FBE267" w:rsidR="06FA7299">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Breast examination demonstrates an area of erythema, warmth, and tenderness over the central and lower pole of the right breast. No discrete mass or fluctuance is palpable. The left breast is normal.</w:t>
      </w:r>
    </w:p>
    <w:p xmlns:wp14="http://schemas.microsoft.com/office/word/2010/wordml" w:rsidP="40FBE267" wp14:paraId="2EE4223C" wp14:textId="1E1874D9">
      <w:pPr>
        <w:spacing w:after="100"/>
        <w:rPr>
          <w:rFonts w:ascii="Arial" w:hAnsi="Arial" w:eastAsia="Arial" w:cs="Arial"/>
          <w:b w:val="0"/>
          <w:bCs w:val="0"/>
          <w:i w:val="0"/>
          <w:iCs w:val="0"/>
          <w:caps w:val="0"/>
          <w:smallCaps w:val="0"/>
          <w:noProof w:val="0"/>
          <w:color w:val="000000" w:themeColor="text1" w:themeTint="FF" w:themeShade="FF"/>
          <w:sz w:val="21"/>
          <w:szCs w:val="21"/>
          <w:lang w:val="en-US"/>
        </w:rPr>
      </w:pPr>
    </w:p>
    <w:p xmlns:wp14="http://schemas.microsoft.com/office/word/2010/wordml" w:rsidP="40FBE267" wp14:paraId="78B8F4F2" wp14:textId="0EF0BEEE">
      <w:pPr>
        <w:spacing w:after="100"/>
        <w:rPr>
          <w:rFonts w:ascii="Arial" w:hAnsi="Arial" w:eastAsia="Arial" w:cs="Arial"/>
          <w:b w:val="0"/>
          <w:bCs w:val="0"/>
          <w:i w:val="0"/>
          <w:iCs w:val="0"/>
          <w:caps w:val="0"/>
          <w:smallCaps w:val="0"/>
          <w:noProof w:val="0"/>
          <w:color w:val="000000" w:themeColor="text1" w:themeTint="FF" w:themeShade="FF"/>
          <w:sz w:val="21"/>
          <w:szCs w:val="21"/>
          <w:lang w:val="en-US"/>
        </w:rPr>
      </w:pPr>
      <w:r w:rsidR="06FA7299">
        <w:drawing>
          <wp:inline xmlns:wp14="http://schemas.microsoft.com/office/word/2010/wordprocessingDrawing" wp14:editId="70ED576E" wp14:anchorId="38F4638F">
            <wp:extent cx="4572000" cy="4953000"/>
            <wp:effectExtent l="0" t="0" r="0" b="0"/>
            <wp:docPr id="190248103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02481036" name="Picture 1902481036"/>
                    <pic:cNvPicPr/>
                  </pic:nvPicPr>
                  <pic:blipFill>
                    <a:blip xmlns:r="http://schemas.openxmlformats.org/officeDocument/2006/relationships" r:embed="rId1791317585">
                      <a:extLst>
                        <a:ext uri="{28A0092B-C50C-407E-A947-70E740481C1C}">
                          <a14:useLocalDpi xmlns:a14="http://schemas.microsoft.com/office/drawing/2010/main"/>
                        </a:ext>
                      </a:extLst>
                    </a:blip>
                    <a:stretch>
                      <a:fillRect/>
                    </a:stretch>
                  </pic:blipFill>
                  <pic:spPr>
                    <a:xfrm>
                      <a:off x="0" y="0"/>
                      <a:ext cx="4572000" cy="4953000"/>
                    </a:xfrm>
                    <a:prstGeom prst="rect">
                      <a:avLst/>
                    </a:prstGeom>
                  </pic:spPr>
                </pic:pic>
              </a:graphicData>
            </a:graphic>
          </wp:inline>
        </w:drawing>
      </w:r>
    </w:p>
    <w:p xmlns:wp14="http://schemas.microsoft.com/office/word/2010/wordml" w:rsidP="40FBE267" wp14:paraId="6A671984" wp14:textId="2A8C2C6F">
      <w:pPr>
        <w:rPr>
          <w:rFonts w:ascii="Arial" w:hAnsi="Arial" w:eastAsia="Arial" w:cs="Arial"/>
          <w:b w:val="0"/>
          <w:bCs w:val="0"/>
          <w:i w:val="0"/>
          <w:iCs w:val="0"/>
          <w:caps w:val="0"/>
          <w:smallCaps w:val="0"/>
          <w:noProof w:val="0"/>
          <w:color w:val="000000" w:themeColor="text1" w:themeTint="FF" w:themeShade="FF"/>
          <w:sz w:val="21"/>
          <w:szCs w:val="21"/>
          <w:lang w:val="en-US"/>
        </w:rPr>
      </w:pPr>
    </w:p>
    <w:p xmlns:wp14="http://schemas.microsoft.com/office/word/2010/wordml" w:rsidP="40FBE267" wp14:paraId="4E16DAAB" wp14:textId="12369EB8">
      <w:pPr>
        <w:pStyle w:val="Normal"/>
        <w:suppressLineNumbers w:val="0"/>
        <w:bidi w:val="0"/>
        <w:spacing w:before="0" w:beforeAutospacing="off" w:after="100" w:afterAutospacing="off" w:line="279" w:lineRule="auto"/>
        <w:ind w:left="0" w:right="0"/>
        <w:jc w:val="left"/>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r w:rsidRPr="40FBE267" w:rsidR="06FA7299">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b</w:t>
      </w:r>
      <w:r w:rsidRPr="40FBE267" w:rsidR="06FA7299">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w:t>
      </w:r>
      <w:r w:rsidRPr="40FBE267" w:rsidR="7AFEBBF2">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S</w:t>
      </w:r>
      <w:r w:rsidRPr="40FBE267" w:rsidR="7AFEBBF2">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tate the</w:t>
      </w:r>
      <w:r w:rsidRPr="40FBE267" w:rsidR="06FA7299">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most likely diagnosis?</w:t>
      </w:r>
    </w:p>
    <w:p xmlns:wp14="http://schemas.microsoft.com/office/word/2010/wordml" w:rsidP="40FBE267" wp14:paraId="26CA6F11" wp14:textId="6337FC2D">
      <w:pPr>
        <w:spacing w:after="100"/>
        <w:rPr>
          <w:rFonts w:ascii="Arial" w:hAnsi="Arial" w:eastAsia="Arial" w:cs="Arial"/>
          <w:b w:val="0"/>
          <w:bCs w:val="0"/>
          <w:i w:val="0"/>
          <w:iCs w:val="0"/>
          <w:caps w:val="0"/>
          <w:smallCaps w:val="0"/>
          <w:noProof w:val="0"/>
          <w:color w:val="000000" w:themeColor="text1" w:themeTint="FF" w:themeShade="FF"/>
          <w:sz w:val="21"/>
          <w:szCs w:val="21"/>
          <w:lang w:val="en-US"/>
        </w:rPr>
      </w:pPr>
    </w:p>
    <w:p xmlns:wp14="http://schemas.microsoft.com/office/word/2010/wordml" w:rsidP="40FBE267" wp14:paraId="2A156EC6" wp14:textId="6ED98CD9">
      <w:pPr>
        <w:spacing w:after="100"/>
        <w:rPr>
          <w:rFonts w:ascii="Arial" w:hAnsi="Arial" w:eastAsia="Arial" w:cs="Arial"/>
          <w:b w:val="0"/>
          <w:bCs w:val="0"/>
          <w:i w:val="0"/>
          <w:iCs w:val="0"/>
          <w:caps w:val="0"/>
          <w:smallCaps w:val="0"/>
          <w:noProof w:val="0"/>
          <w:color w:val="000000" w:themeColor="text1" w:themeTint="FF" w:themeShade="FF"/>
          <w:sz w:val="21"/>
          <w:szCs w:val="21"/>
          <w:lang w:val="en-US"/>
        </w:rPr>
      </w:pPr>
    </w:p>
    <w:p xmlns:wp14="http://schemas.microsoft.com/office/word/2010/wordml" wp14:paraId="6B18FE00" wp14:textId="5F2A1724">
      <w:r>
        <w:br w:type="page"/>
      </w:r>
    </w:p>
    <w:p xmlns:wp14="http://schemas.microsoft.com/office/word/2010/wordml" w:rsidP="40FBE267" wp14:paraId="59CA2C8B" wp14:textId="46F27018">
      <w:pPr>
        <w:pStyle w:val="Normal"/>
        <w:suppressLineNumbers w:val="0"/>
        <w:bidi w:val="0"/>
        <w:spacing w:before="0" w:beforeAutospacing="off" w:after="100" w:afterAutospacing="off" w:line="279" w:lineRule="auto"/>
        <w:ind w:left="0" w:right="0"/>
        <w:jc w:val="left"/>
      </w:pPr>
      <w:r w:rsidRPr="67CFB793" w:rsidR="12998BC2">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c) </w:t>
      </w:r>
      <w:r w:rsidRPr="67CFB793" w:rsidR="12998BC2">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St</w:t>
      </w:r>
      <w:r w:rsidRPr="67CFB793" w:rsidR="12998BC2">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ate 4 conservative </w:t>
      </w:r>
      <w:r w:rsidRPr="67CFB793" w:rsidR="12998BC2">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management</w:t>
      </w:r>
      <w:r w:rsidRPr="67CFB793" w:rsidR="12998BC2">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steps in the management of t</w:t>
      </w:r>
      <w:r w:rsidRPr="67CFB793" w:rsidR="41CCA1DD">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h</w:t>
      </w:r>
      <w:r w:rsidRPr="67CFB793" w:rsidR="12998BC2">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is patient.</w:t>
      </w:r>
    </w:p>
    <w:p xmlns:wp14="http://schemas.microsoft.com/office/word/2010/wordml" w:rsidP="40FBE267" wp14:paraId="116AF2ED" wp14:textId="6AC9718F">
      <w:pPr>
        <w:pStyle w:val="Normal"/>
        <w:suppressLineNumbers w:val="0"/>
        <w:bidi w:val="0"/>
        <w:spacing w:before="0" w:beforeAutospacing="off" w:after="100" w:afterAutospacing="off" w:line="279" w:lineRule="auto"/>
        <w:ind w:left="0" w:right="0"/>
        <w:jc w:val="left"/>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5B9D1B3C" wp14:textId="3B4ADCB0">
      <w:pPr>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6333518A" wp14:textId="64A78732">
      <w:pPr>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38B947A9" wp14:textId="17B65598">
      <w:pPr>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72539F04" wp14:textId="15BB5BE9">
      <w:pPr>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p14:paraId="237576F8" wp14:textId="494EE96B">
      <w:r>
        <w:br w:type="page"/>
      </w:r>
    </w:p>
    <w:p xmlns:wp14="http://schemas.microsoft.com/office/word/2010/wordml" w:rsidP="40FBE267" wp14:paraId="14411301" wp14:textId="1E5A26C9">
      <w:pPr>
        <w:pStyle w:val="Normal"/>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r w:rsidRPr="40FBE267" w:rsidR="61A0B5F2">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Despite </w:t>
      </w:r>
      <w:r w:rsidRPr="40FBE267" w:rsidR="61A0B5F2">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appropriate </w:t>
      </w:r>
      <w:r w:rsidRPr="40FBE267" w:rsidR="10C30C55">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conservative</w:t>
      </w:r>
      <w:r w:rsidRPr="40FBE267" w:rsidR="10C30C55">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w:t>
      </w:r>
      <w:r w:rsidRPr="40FBE267" w:rsidR="61A0B5F2">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treatment, over the following </w:t>
      </w:r>
      <w:r w:rsidRPr="40FBE267" w:rsidR="61A0B5F2">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48 hours</w:t>
      </w:r>
      <w:r w:rsidRPr="40FBE267" w:rsidR="61A0B5F2">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Aisha's breast pain worsens, and</w:t>
      </w:r>
      <w:r w:rsidRPr="40FBE267" w:rsidR="2BFAF262">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presents to the surgical admissions unit with </w:t>
      </w:r>
      <w:r w:rsidRPr="40FBE267" w:rsidR="61A0B5F2">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a tender swelling in the </w:t>
      </w:r>
      <w:r w:rsidRPr="40FBE267" w:rsidR="51F78E0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right breast</w:t>
      </w:r>
      <w:r w:rsidRPr="40FBE267" w:rsidR="61A0B5F2">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w:t>
      </w:r>
    </w:p>
    <w:p xmlns:wp14="http://schemas.microsoft.com/office/word/2010/wordml" w:rsidP="40FBE267" wp14:paraId="696EF3C6" wp14:textId="3BC09ABD">
      <w:pPr>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3ECD0CE2" wp14:textId="3CF8E4A2">
      <w:pPr>
        <w:pStyle w:val="Normal"/>
        <w:suppressLineNumbers w:val="0"/>
        <w:bidi w:val="0"/>
        <w:spacing w:before="0" w:beforeAutospacing="off" w:after="100" w:afterAutospacing="off" w:line="279" w:lineRule="auto"/>
        <w:ind w:left="0" w:right="0"/>
        <w:jc w:val="left"/>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r w:rsidRPr="40FBE267" w:rsidR="61A0B5F2">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d) </w:t>
      </w:r>
      <w:r w:rsidRPr="40FBE267" w:rsidR="0AE8A89D">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State two </w:t>
      </w:r>
      <w:r w:rsidRPr="40FBE267" w:rsidR="61A0B5F2">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clinical features </w:t>
      </w:r>
      <w:r w:rsidRPr="40FBE267" w:rsidR="678F2163">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that </w:t>
      </w:r>
      <w:r w:rsidRPr="40FBE267" w:rsidR="61A0B5F2">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distinguish mastitis from </w:t>
      </w:r>
      <w:r w:rsidRPr="40FBE267" w:rsidR="61A0B5F2">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a breast</w:t>
      </w:r>
      <w:r w:rsidRPr="40FBE267" w:rsidR="61A0B5F2">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abscess?</w:t>
      </w:r>
    </w:p>
    <w:p xmlns:wp14="http://schemas.microsoft.com/office/word/2010/wordml" w:rsidP="40FBE267" wp14:paraId="35304CE5" wp14:textId="2C193ABC">
      <w:pPr>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6CBF044C" wp14:textId="7D85EFFA">
      <w:pPr>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1F165A16" wp14:textId="5763F29A">
      <w:pPr>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4345DB8C" wp14:textId="14C91FB0">
      <w:pPr>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7EBE8F26" wp14:textId="5B9F0FC4">
      <w:pPr>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74BC8B93" wp14:textId="22E485F6">
      <w:pPr>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31815143" wp14:textId="3F96594C">
      <w:pPr>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478C7343" wp14:textId="29F7FFCB">
      <w:pPr>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2956249A" wp14:textId="438EC6D5">
      <w:pPr>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627F76FF" wp14:textId="4F788C06">
      <w:pPr>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3F9BF686" wp14:textId="53A5B7DE">
      <w:pPr>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46ADFFFF" wp14:textId="1C227943">
      <w:pPr>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6A732AB1" wp14:textId="05B6493D">
      <w:pPr>
        <w:spacing w:after="100"/>
      </w:pPr>
      <w:r w:rsidRPr="40FBE267" w:rsidR="61A0B5F2">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e) </w:t>
      </w:r>
      <w:r w:rsidRPr="40FBE267" w:rsidR="0AB64D22">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State a definitive investigation to confirm the diagnosis.</w:t>
      </w:r>
    </w:p>
    <w:p xmlns:wp14="http://schemas.microsoft.com/office/word/2010/wordml" wp14:paraId="39DAD0FF" wp14:textId="7DA1F2CC">
      <w:r>
        <w:br w:type="page"/>
      </w:r>
    </w:p>
    <w:p xmlns:wp14="http://schemas.microsoft.com/office/word/2010/wordml" w:rsidP="40FBE267" wp14:paraId="6FCF719F" wp14:textId="77F5E8CB">
      <w:pPr>
        <w:spacing w:before="240" w:after="24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r w:rsidRPr="40FBE267" w:rsidR="1D74323A">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Targeted ultrasound of the right breast demonstrates a 4.2 × 2.8 × 3.6 cm thick-walled, irregular hypoechoic collection containing heterogeneous internal echoes and debris, with surrounding inflammatory change. The appearances are consistent with a breast abscess.</w:t>
      </w:r>
    </w:p>
    <w:p xmlns:wp14="http://schemas.microsoft.com/office/word/2010/wordml" w:rsidP="40FBE267" wp14:paraId="48D93A70" wp14:textId="30C253C7">
      <w:pPr>
        <w:spacing w:after="100"/>
        <w:rPr>
          <w:rFonts w:ascii="Arial" w:hAnsi="Arial" w:eastAsia="Arial" w:cs="Arial"/>
          <w:b w:val="0"/>
          <w:bCs w:val="0"/>
          <w:i w:val="0"/>
          <w:iCs w:val="0"/>
          <w:caps w:val="0"/>
          <w:smallCaps w:val="0"/>
          <w:noProof w:val="0"/>
          <w:color w:val="000000" w:themeColor="text1" w:themeTint="FF" w:themeShade="FF"/>
          <w:sz w:val="21"/>
          <w:szCs w:val="21"/>
          <w:lang w:val="en-US"/>
        </w:rPr>
      </w:pPr>
      <w:r w:rsidR="1D74323A">
        <w:drawing>
          <wp:inline xmlns:wp14="http://schemas.microsoft.com/office/word/2010/wordprocessingDrawing" wp14:editId="14D760F7" wp14:anchorId="08A5FA05">
            <wp:extent cx="6324600" cy="5105400"/>
            <wp:effectExtent l="0" t="0" r="0" b="0"/>
            <wp:docPr id="36619130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66191302" name="Picture 366191302"/>
                    <pic:cNvPicPr/>
                  </pic:nvPicPr>
                  <pic:blipFill>
                    <a:blip xmlns:r="http://schemas.openxmlformats.org/officeDocument/2006/relationships" r:embed="rId990583722">
                      <a:extLst>
                        <a:ext uri="{28A0092B-C50C-407E-A947-70E740481C1C}">
                          <a14:useLocalDpi xmlns:a14="http://schemas.microsoft.com/office/drawing/2010/main"/>
                        </a:ext>
                      </a:extLst>
                    </a:blip>
                    <a:stretch>
                      <a:fillRect/>
                    </a:stretch>
                  </pic:blipFill>
                  <pic:spPr>
                    <a:xfrm>
                      <a:off x="0" y="0"/>
                      <a:ext cx="6324600" cy="5105400"/>
                    </a:xfrm>
                    <a:prstGeom prst="rect">
                      <a:avLst/>
                    </a:prstGeom>
                  </pic:spPr>
                </pic:pic>
              </a:graphicData>
            </a:graphic>
          </wp:inline>
        </w:drawing>
      </w:r>
    </w:p>
    <w:p xmlns:wp14="http://schemas.microsoft.com/office/word/2010/wordml" w:rsidP="40FBE267" wp14:paraId="3A4CCC46" wp14:textId="7ACAE9F3">
      <w:pPr>
        <w:rPr>
          <w:rFonts w:ascii="Arial" w:hAnsi="Arial" w:eastAsia="Arial" w:cs="Arial"/>
          <w:b w:val="0"/>
          <w:bCs w:val="0"/>
          <w:i w:val="0"/>
          <w:iCs w:val="0"/>
          <w:caps w:val="0"/>
          <w:smallCaps w:val="0"/>
          <w:noProof w:val="0"/>
          <w:color w:val="000000" w:themeColor="text1" w:themeTint="FF" w:themeShade="FF"/>
          <w:sz w:val="21"/>
          <w:szCs w:val="21"/>
          <w:lang w:val="en-US"/>
        </w:rPr>
      </w:pPr>
    </w:p>
    <w:p xmlns:wp14="http://schemas.microsoft.com/office/word/2010/wordml" wp14:paraId="6AB2460B" wp14:textId="61ADF488">
      <w:r>
        <w:br w:type="page"/>
      </w:r>
    </w:p>
    <w:p xmlns:wp14="http://schemas.microsoft.com/office/word/2010/wordml" w:rsidP="40FBE267" wp14:paraId="4CED1F1F" wp14:textId="4C6E07C0">
      <w:pPr>
        <w:spacing w:after="100"/>
        <w:rPr>
          <w:rFonts w:ascii="Arial" w:hAnsi="Arial" w:eastAsia="Arial" w:cs="Arial"/>
          <w:b w:val="0"/>
          <w:bCs w:val="0"/>
          <w:i w:val="0"/>
          <w:iCs w:val="0"/>
          <w:caps w:val="0"/>
          <w:smallCaps w:val="0"/>
          <w:noProof w:val="0"/>
          <w:color w:val="000000" w:themeColor="text1" w:themeTint="FF" w:themeShade="FF"/>
          <w:sz w:val="21"/>
          <w:szCs w:val="21"/>
          <w:lang w:val="en-US"/>
        </w:rPr>
      </w:pPr>
      <w:r w:rsidRPr="40FBE267" w:rsidR="1D74323A">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f) </w:t>
      </w:r>
      <w:r w:rsidRPr="40FBE267" w:rsidR="6406462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State three management steps in the treatment of this patient.</w:t>
      </w:r>
      <w:r w:rsidRPr="40FBE267" w:rsidR="64064620">
        <w:rPr>
          <w:rFonts w:ascii="Arial" w:hAnsi="Arial" w:eastAsia="Arial" w:cs="Arial"/>
          <w:b w:val="1"/>
          <w:bCs w:val="1"/>
          <w:i w:val="0"/>
          <w:iCs w:val="0"/>
          <w:caps w:val="0"/>
          <w:smallCaps w:val="0"/>
          <w:noProof w:val="0"/>
          <w:color w:val="000000" w:themeColor="text1" w:themeTint="FF" w:themeShade="FF"/>
          <w:sz w:val="21"/>
          <w:szCs w:val="21"/>
          <w:lang w:val="en-US"/>
        </w:rPr>
        <w:t xml:space="preserve"> </w:t>
      </w:r>
    </w:p>
    <w:p xmlns:wp14="http://schemas.microsoft.com/office/word/2010/wordml" w:rsidP="40FBE267" wp14:paraId="4762C15F" wp14:textId="3F2B8C29">
      <w:pPr>
        <w:spacing w:after="100"/>
        <w:rPr>
          <w:rFonts w:ascii="Arial" w:hAnsi="Arial" w:eastAsia="Arial" w:cs="Arial"/>
          <w:b w:val="0"/>
          <w:bCs w:val="0"/>
          <w:i w:val="0"/>
          <w:iCs w:val="0"/>
          <w:caps w:val="0"/>
          <w:smallCaps w:val="0"/>
          <w:noProof w:val="0"/>
          <w:color w:val="000000" w:themeColor="text1" w:themeTint="FF" w:themeShade="FF"/>
          <w:sz w:val="21"/>
          <w:szCs w:val="21"/>
          <w:lang w:val="en-US"/>
        </w:rPr>
      </w:pPr>
    </w:p>
    <w:p xmlns:wp14="http://schemas.microsoft.com/office/word/2010/wordml" w:rsidP="40FBE267" wp14:paraId="5CE0460E" wp14:textId="32745388">
      <w:pPr>
        <w:spacing w:after="100"/>
        <w:rPr>
          <w:rFonts w:ascii="Arial" w:hAnsi="Arial" w:eastAsia="Arial" w:cs="Arial"/>
          <w:b w:val="0"/>
          <w:bCs w:val="0"/>
          <w:i w:val="0"/>
          <w:iCs w:val="0"/>
          <w:caps w:val="0"/>
          <w:smallCaps w:val="0"/>
          <w:noProof w:val="0"/>
          <w:color w:val="000000" w:themeColor="text1" w:themeTint="FF" w:themeShade="FF"/>
          <w:sz w:val="21"/>
          <w:szCs w:val="21"/>
          <w:lang w:val="en-US"/>
        </w:rPr>
      </w:pPr>
    </w:p>
    <w:p xmlns:wp14="http://schemas.microsoft.com/office/word/2010/wordml" w:rsidP="40FBE267" wp14:paraId="4525590C" wp14:textId="3A098286">
      <w:pPr>
        <w:spacing w:after="100"/>
        <w:rPr>
          <w:rFonts w:ascii="Arial" w:hAnsi="Arial" w:eastAsia="Arial" w:cs="Arial"/>
          <w:b w:val="0"/>
          <w:bCs w:val="0"/>
          <w:i w:val="0"/>
          <w:iCs w:val="0"/>
          <w:caps w:val="0"/>
          <w:smallCaps w:val="0"/>
          <w:noProof w:val="0"/>
          <w:color w:val="000000" w:themeColor="text1" w:themeTint="FF" w:themeShade="FF"/>
          <w:sz w:val="21"/>
          <w:szCs w:val="21"/>
          <w:lang w:val="en-US"/>
        </w:rPr>
      </w:pPr>
    </w:p>
    <w:p xmlns:wp14="http://schemas.microsoft.com/office/word/2010/wordml" w:rsidP="40FBE267" wp14:paraId="6B4D5159" wp14:textId="779DFA5D">
      <w:pPr>
        <w:spacing w:after="100"/>
        <w:rPr>
          <w:rFonts w:ascii="Arial" w:hAnsi="Arial" w:eastAsia="Arial" w:cs="Arial"/>
          <w:b w:val="0"/>
          <w:bCs w:val="0"/>
          <w:i w:val="0"/>
          <w:iCs w:val="0"/>
          <w:caps w:val="0"/>
          <w:smallCaps w:val="0"/>
          <w:noProof w:val="0"/>
          <w:color w:val="000000" w:themeColor="text1" w:themeTint="FF" w:themeShade="FF"/>
          <w:sz w:val="21"/>
          <w:szCs w:val="21"/>
          <w:lang w:val="en-US"/>
        </w:rPr>
      </w:pPr>
    </w:p>
    <w:p xmlns:wp14="http://schemas.microsoft.com/office/word/2010/wordml" w:rsidP="40FBE267" wp14:paraId="72507EA8" wp14:textId="3AC5BE48">
      <w:pPr>
        <w:spacing w:after="100"/>
        <w:rPr>
          <w:rFonts w:ascii="Arial" w:hAnsi="Arial" w:eastAsia="Arial" w:cs="Arial"/>
          <w:b w:val="0"/>
          <w:bCs w:val="0"/>
          <w:i w:val="0"/>
          <w:iCs w:val="0"/>
          <w:caps w:val="0"/>
          <w:smallCaps w:val="0"/>
          <w:noProof w:val="0"/>
          <w:color w:val="000000" w:themeColor="text1" w:themeTint="FF" w:themeShade="FF"/>
          <w:sz w:val="21"/>
          <w:szCs w:val="21"/>
          <w:lang w:val="en-US"/>
        </w:rPr>
      </w:pPr>
    </w:p>
    <w:p xmlns:wp14="http://schemas.microsoft.com/office/word/2010/wordml" w:rsidP="40FBE267" wp14:paraId="55CED8A3" wp14:textId="730B2F1E">
      <w:pPr>
        <w:spacing w:after="100"/>
        <w:rPr>
          <w:rFonts w:ascii="Arial" w:hAnsi="Arial" w:eastAsia="Arial" w:cs="Arial"/>
          <w:b w:val="0"/>
          <w:bCs w:val="0"/>
          <w:i w:val="0"/>
          <w:iCs w:val="0"/>
          <w:caps w:val="0"/>
          <w:smallCaps w:val="0"/>
          <w:noProof w:val="0"/>
          <w:color w:val="000000" w:themeColor="text1" w:themeTint="FF" w:themeShade="FF"/>
          <w:sz w:val="21"/>
          <w:szCs w:val="21"/>
          <w:lang w:val="en-US"/>
        </w:rPr>
      </w:pPr>
    </w:p>
    <w:p xmlns:wp14="http://schemas.microsoft.com/office/word/2010/wordml" w:rsidP="40FBE267" wp14:paraId="29481989" wp14:textId="515AC487">
      <w:pPr>
        <w:spacing w:after="100"/>
        <w:rPr>
          <w:rFonts w:ascii="Arial" w:hAnsi="Arial" w:eastAsia="Arial" w:cs="Arial"/>
          <w:b w:val="0"/>
          <w:bCs w:val="0"/>
          <w:i w:val="0"/>
          <w:iCs w:val="0"/>
          <w:caps w:val="0"/>
          <w:smallCaps w:val="0"/>
          <w:noProof w:val="0"/>
          <w:color w:val="000000" w:themeColor="text1" w:themeTint="FF" w:themeShade="FF"/>
          <w:sz w:val="21"/>
          <w:szCs w:val="21"/>
          <w:lang w:val="en-US"/>
        </w:rPr>
      </w:pPr>
    </w:p>
    <w:p xmlns:wp14="http://schemas.microsoft.com/office/word/2010/wordml" w:rsidP="40FBE267" wp14:paraId="7F8EF8AE" wp14:textId="09103C24">
      <w:pPr>
        <w:spacing w:after="100"/>
        <w:rPr>
          <w:rFonts w:ascii="Arial" w:hAnsi="Arial" w:eastAsia="Arial" w:cs="Arial"/>
          <w:b w:val="0"/>
          <w:bCs w:val="0"/>
          <w:i w:val="0"/>
          <w:iCs w:val="0"/>
          <w:caps w:val="0"/>
          <w:smallCaps w:val="0"/>
          <w:noProof w:val="0"/>
          <w:color w:val="000000" w:themeColor="text1" w:themeTint="FF" w:themeShade="FF"/>
          <w:sz w:val="21"/>
          <w:szCs w:val="21"/>
          <w:lang w:val="en-US"/>
        </w:rPr>
      </w:pPr>
    </w:p>
    <w:p xmlns:wp14="http://schemas.microsoft.com/office/word/2010/wordml" w:rsidP="40FBE267" wp14:paraId="589EB9CA" wp14:textId="418D9ADC">
      <w:pPr>
        <w:spacing w:after="100"/>
        <w:rPr>
          <w:rFonts w:ascii="Arial" w:hAnsi="Arial" w:eastAsia="Arial" w:cs="Arial"/>
          <w:b w:val="0"/>
          <w:bCs w:val="0"/>
          <w:i w:val="0"/>
          <w:iCs w:val="0"/>
          <w:caps w:val="0"/>
          <w:smallCaps w:val="0"/>
          <w:noProof w:val="0"/>
          <w:color w:val="000000" w:themeColor="text1" w:themeTint="FF" w:themeShade="FF"/>
          <w:sz w:val="21"/>
          <w:szCs w:val="21"/>
          <w:lang w:val="en-US"/>
        </w:rPr>
      </w:pPr>
    </w:p>
    <w:p xmlns:wp14="http://schemas.microsoft.com/office/word/2010/wordml" w:rsidP="40FBE267" wp14:paraId="5280AC4A" wp14:textId="19051629">
      <w:pPr>
        <w:spacing w:after="100"/>
        <w:rPr>
          <w:rFonts w:ascii="Arial" w:hAnsi="Arial" w:eastAsia="Arial" w:cs="Arial"/>
          <w:b w:val="0"/>
          <w:bCs w:val="0"/>
          <w:i w:val="0"/>
          <w:iCs w:val="0"/>
          <w:caps w:val="0"/>
          <w:smallCaps w:val="0"/>
          <w:noProof w:val="0"/>
          <w:color w:val="000000" w:themeColor="text1" w:themeTint="FF" w:themeShade="FF"/>
          <w:sz w:val="21"/>
          <w:szCs w:val="21"/>
          <w:lang w:val="en-US"/>
        </w:rPr>
      </w:pPr>
    </w:p>
    <w:p xmlns:wp14="http://schemas.microsoft.com/office/word/2010/wordml" w:rsidP="40FBE267" wp14:paraId="50BB454C" wp14:textId="1EFE143D">
      <w:pPr>
        <w:spacing w:after="100"/>
        <w:rPr>
          <w:rFonts w:ascii="Arial" w:hAnsi="Arial" w:eastAsia="Arial" w:cs="Arial"/>
          <w:b w:val="0"/>
          <w:bCs w:val="0"/>
          <w:i w:val="0"/>
          <w:iCs w:val="0"/>
          <w:caps w:val="0"/>
          <w:smallCaps w:val="0"/>
          <w:noProof w:val="0"/>
          <w:color w:val="000000" w:themeColor="text1" w:themeTint="FF" w:themeShade="FF"/>
          <w:sz w:val="21"/>
          <w:szCs w:val="21"/>
          <w:lang w:val="en-US"/>
        </w:rPr>
      </w:pPr>
    </w:p>
    <w:p xmlns:wp14="http://schemas.microsoft.com/office/word/2010/wordml" w:rsidP="40FBE267" wp14:paraId="75B584D3" wp14:textId="5277A4B3">
      <w:pPr>
        <w:pStyle w:val="Normal"/>
        <w:suppressLineNumbers w:val="0"/>
        <w:bidi w:val="0"/>
        <w:spacing w:before="0" w:beforeAutospacing="off" w:after="100" w:afterAutospacing="off" w:line="279" w:lineRule="auto"/>
        <w:ind w:left="0" w:right="0"/>
        <w:jc w:val="left"/>
      </w:pPr>
      <w:r w:rsidRPr="40FBE267" w:rsidR="1D74323A">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g) </w:t>
      </w:r>
      <w:r w:rsidRPr="40FBE267" w:rsidR="722B95B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Aisha is keen to continue breast feeding her baby. </w:t>
      </w:r>
      <w:r w:rsidRPr="40FBE267" w:rsidR="1D74323A">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What advice </w:t>
      </w:r>
      <w:r w:rsidRPr="40FBE267" w:rsidR="7EF0084A">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should be </w:t>
      </w:r>
      <w:r w:rsidRPr="40FBE267" w:rsidR="1D74323A">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give</w:t>
      </w:r>
      <w:r w:rsidRPr="40FBE267" w:rsidR="422B42EE">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n</w:t>
      </w:r>
      <w:r w:rsidRPr="40FBE267" w:rsidR="1D74323A">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w:t>
      </w:r>
      <w:r w:rsidRPr="40FBE267" w:rsidR="2DE3AE6B">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to her</w:t>
      </w:r>
      <w:r w:rsidRPr="40FBE267" w:rsidR="1D74323A">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w:t>
      </w:r>
      <w:r w:rsidRPr="40FBE267" w:rsidR="1D74323A">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regarding breastfeeding?</w:t>
      </w:r>
    </w:p>
    <w:p xmlns:wp14="http://schemas.microsoft.com/office/word/2010/wordml" wp14:paraId="1F9C31B9" wp14:textId="7C274A06">
      <w:r>
        <w:br w:type="page"/>
      </w:r>
    </w:p>
    <w:p xmlns:wp14="http://schemas.microsoft.com/office/word/2010/wordml" w:rsidP="40FBE267" wp14:paraId="29017AA2" wp14:textId="74C1AC38">
      <w:pPr>
        <w:pStyle w:val="Heading2"/>
        <w:keepNext w:val="1"/>
        <w:keepLines w:val="1"/>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r w:rsidRPr="40FBE267" w:rsidR="1C7849FE">
        <w:rPr>
          <w:noProof w:val="0"/>
          <w:lang w:val="en-US"/>
        </w:rPr>
        <w:t>Case 2</w:t>
      </w:r>
      <w:r>
        <w:br/>
      </w:r>
      <w:r w:rsidRPr="40FBE267" w:rsidR="1C7849FE">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Sarah Cook, a 39-year-old woman, attends the breast clinic after noticing a lump in her right breast 3 weeks ago. She first noticed it while showering. The lump is mildly tender, and she thinks it may have become more noticeable in the week before her last menstrual period. She has no </w:t>
      </w:r>
      <w:r w:rsidRPr="40FBE267" w:rsidR="1C7849FE">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previous</w:t>
      </w:r>
      <w:r w:rsidRPr="40FBE267" w:rsidR="1C7849FE">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history of breast disease and is otherwise well.</w:t>
      </w:r>
    </w:p>
    <w:p xmlns:wp14="http://schemas.microsoft.com/office/word/2010/wordml" w:rsidP="40FBE267" wp14:paraId="427DC89D" wp14:textId="07A68B4B">
      <w:pPr>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211F38DD" wp14:textId="53B1495E">
      <w:pPr>
        <w:pStyle w:val="Normal"/>
        <w:suppressLineNumbers w:val="0"/>
        <w:bidi w:val="0"/>
        <w:spacing w:before="0" w:beforeAutospacing="off" w:after="100" w:afterAutospacing="off" w:line="279" w:lineRule="auto"/>
        <w:ind w:left="0" w:right="0"/>
        <w:jc w:val="left"/>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r w:rsidRPr="40FBE267" w:rsidR="1C7849FE">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a) </w:t>
      </w:r>
      <w:r w:rsidRPr="40FBE267" w:rsidR="1C7849FE">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Stat</w:t>
      </w:r>
      <w:r w:rsidRPr="40FBE267" w:rsidR="1C7849FE">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e 5 further points t</w:t>
      </w:r>
      <w:r w:rsidRPr="40FBE267" w:rsidR="070B83CA">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o obtain from </w:t>
      </w:r>
      <w:r w:rsidRPr="40FBE267" w:rsidR="070B83CA">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the history</w:t>
      </w:r>
      <w:r w:rsidRPr="40FBE267" w:rsidR="070B83CA">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to develop a differential diagnosis.</w:t>
      </w:r>
      <w:r w:rsidRPr="40FBE267" w:rsidR="1C7849FE">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w:t>
      </w:r>
    </w:p>
    <w:p xmlns:wp14="http://schemas.microsoft.com/office/word/2010/wordml" w:rsidP="40FBE267" wp14:paraId="024F2899" wp14:textId="016E94E8">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65F85020" wp14:textId="78B1364B">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r>
        <w:br/>
      </w:r>
    </w:p>
    <w:p xmlns:wp14="http://schemas.microsoft.com/office/word/2010/wordml" w:rsidP="40FBE267" wp14:paraId="12D274AE" wp14:textId="0E7E4E26">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1AA99A79" wp14:textId="2B148F3B">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17272972" wp14:textId="21B94CEB">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3CA07CC2" wp14:textId="52CBA8CC">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585C0566" wp14:textId="257F41AA">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1397CF6A" wp14:textId="4DC85AA2">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7ABB1449" wp14:textId="26760D2E">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51F93FB3" wp14:textId="0BFB25EE">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3D8D685C" wp14:textId="208F2F0E">
      <w:pPr>
        <w:pStyle w:val="Normal"/>
        <w:suppressLineNumbers w:val="0"/>
        <w:bidi w:val="0"/>
        <w:spacing w:before="0" w:beforeAutospacing="off" w:after="100" w:afterAutospacing="off" w:line="279" w:lineRule="auto"/>
        <w:ind w:left="0" w:right="0"/>
        <w:jc w:val="left"/>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r w:rsidRPr="40FBE267" w:rsidR="1C7849FE">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b)</w:t>
      </w:r>
      <w:r w:rsidRPr="40FBE267" w:rsidR="3CD79485">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State </w:t>
      </w:r>
      <w:r w:rsidRPr="40FBE267" w:rsidR="3CD79485">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3 </w:t>
      </w:r>
      <w:r w:rsidRPr="40FBE267" w:rsidR="1C7849FE">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differential</w:t>
      </w:r>
      <w:r w:rsidRPr="40FBE267" w:rsidR="1C7849FE">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diagnoses for a breast lump </w:t>
      </w:r>
      <w:r w:rsidRPr="40FBE267" w:rsidR="52B66E3C">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for</w:t>
      </w:r>
      <w:r w:rsidRPr="40FBE267" w:rsidR="1C7849FE">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this patient</w:t>
      </w:r>
      <w:r w:rsidRPr="40FBE267" w:rsidR="446987BA">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w:t>
      </w:r>
    </w:p>
    <w:p xmlns:wp14="http://schemas.microsoft.com/office/word/2010/wordml" w:rsidP="40FBE267" wp14:paraId="6800A44E" wp14:textId="78273742">
      <w:pPr>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74F006D5" wp14:textId="45117E63">
      <w:pPr>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27C9D3B6" wp14:textId="50BE9901">
      <w:pPr>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5230F5F8" wp14:textId="3E113CBB">
      <w:pPr>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p14:paraId="6C1AF29D" wp14:textId="3ED6E4AE">
      <w:r>
        <w:br w:type="page"/>
      </w:r>
    </w:p>
    <w:p xmlns:wp14="http://schemas.microsoft.com/office/word/2010/wordml" w:rsidP="40FBE267" wp14:paraId="02BE3D0A" wp14:textId="11E923B4">
      <w:pPr>
        <w:pStyle w:val="Normal"/>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r w:rsidRPr="40FBE267" w:rsidR="1C7849FE">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On examination there is a 3 cm, smooth, well-defined and mobile lump in the upper outer quadrant of the right breast. It is mildly tender. There are no overlying skin or nipple changes and no palpable axillary lymphadenopathy.</w:t>
      </w:r>
    </w:p>
    <w:p xmlns:wp14="http://schemas.microsoft.com/office/word/2010/wordml" w:rsidP="40FBE267" wp14:paraId="3A40D2D1" wp14:textId="5285CDDD">
      <w:pPr>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61718B6D" wp14:textId="229B7228">
      <w:pPr>
        <w:bidi w:val="0"/>
        <w:spacing w:after="100"/>
      </w:pPr>
      <w:r w:rsidRPr="40FBE267" w:rsidR="1C7849FE">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c) </w:t>
      </w:r>
      <w:r w:rsidRPr="40FBE267" w:rsidR="7D2F1BEA">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State 6 aspects of the examination that make a benign cause more </w:t>
      </w:r>
      <w:r w:rsidRPr="40FBE267" w:rsidR="7D2F1BEA">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likely</w:t>
      </w:r>
      <w:r w:rsidRPr="40FBE267" w:rsidR="7D2F1BEA">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Justify your answer.  </w:t>
      </w:r>
    </w:p>
    <w:p xmlns:wp14="http://schemas.microsoft.com/office/word/2010/wordml" w:rsidP="40FBE267" wp14:paraId="0C758535" wp14:textId="0F24E658">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3E667633" wp14:textId="3326C4E2">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7B698F8C" wp14:textId="0D4C640F">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58F2F318" wp14:textId="14531290">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2D116995" wp14:textId="5B76810C">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561CFC03" wp14:textId="2922082C">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1AC96BF7" wp14:textId="363DE17B">
      <w:pPr>
        <w:pStyle w:val="Normal"/>
        <w:suppressLineNumbers w:val="0"/>
        <w:bidi w:val="0"/>
        <w:spacing w:before="0" w:beforeAutospacing="off" w:after="100" w:afterAutospacing="off" w:line="279" w:lineRule="auto"/>
        <w:ind w:left="0" w:right="0"/>
        <w:jc w:val="left"/>
      </w:pPr>
      <w:r w:rsidRPr="40FBE267" w:rsidR="3ADAA9A7">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d) State 5 breast examination features (not in this patient) that would be concerning for breast malignancy.</w:t>
      </w:r>
    </w:p>
    <w:p xmlns:wp14="http://schemas.microsoft.com/office/word/2010/wordml" w:rsidP="40FBE267" wp14:paraId="4A018EAA" wp14:textId="4897BA00">
      <w:pPr>
        <w:pStyle w:val="Normal"/>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2338287B" wp14:textId="7DD8E217">
      <w:pPr>
        <w:pStyle w:val="Normal"/>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4F8CEC99" wp14:textId="7FCBC76E">
      <w:pPr>
        <w:pStyle w:val="Normal"/>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0A1176E0" wp14:textId="5CFC5721">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60D0AFFA" wp14:textId="56EDABA2">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20BE2564" wp14:textId="39BF18DB">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7919EF1C" wp14:textId="0E8226A2">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30109C42" wp14:textId="5A711CD5">
      <w:pPr>
        <w:pStyle w:val="Normal"/>
        <w:suppressLineNumbers w:val="0"/>
        <w:bidi w:val="0"/>
        <w:spacing w:before="0" w:beforeAutospacing="off" w:after="100" w:afterAutospacing="off" w:line="279" w:lineRule="auto"/>
        <w:ind w:left="0" w:right="0"/>
        <w:jc w:val="left"/>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r w:rsidRPr="40FBE267" w:rsidR="55B3D0AD">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e)</w:t>
      </w:r>
      <w:r w:rsidRPr="40FBE267" w:rsidR="1C7849FE">
        <w:rPr>
          <w:rFonts w:ascii="Aptos Display" w:hAnsi="Aptos Display" w:eastAsia="Aptos Display" w:cs="Aptos Display" w:asciiTheme="majorAscii" w:hAnsiTheme="majorAscii" w:eastAsiaTheme="majorAscii" w:cstheme="majorAscii"/>
          <w:b w:val="1"/>
          <w:bCs w:val="1"/>
          <w:i w:val="0"/>
          <w:iCs w:val="0"/>
          <w:caps w:val="0"/>
          <w:smallCaps w:val="0"/>
          <w:noProof w:val="0"/>
          <w:color w:val="000000" w:themeColor="text1" w:themeTint="FF" w:themeShade="FF"/>
          <w:sz w:val="22"/>
          <w:szCs w:val="22"/>
          <w:lang w:val="en-US"/>
        </w:rPr>
        <w:t xml:space="preserve"> </w:t>
      </w:r>
      <w:r w:rsidRPr="40FBE267" w:rsidR="2BAB1F2B">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State a definitive </w:t>
      </w:r>
      <w:r w:rsidRPr="40FBE267" w:rsidR="5499682E">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investigation to confirm the diagnosis </w:t>
      </w:r>
      <w:r w:rsidRPr="40FBE267" w:rsidR="5499682E">
        <w:rPr>
          <w:rFonts w:ascii="Aptos Display" w:hAnsi="Aptos Display" w:eastAsia="Aptos Display" w:cs="Aptos Display" w:asciiTheme="majorAscii" w:hAnsiTheme="majorAscii" w:eastAsiaTheme="majorAscii" w:cstheme="majorAscii"/>
          <w:b w:val="1"/>
          <w:bCs w:val="1"/>
          <w:i w:val="0"/>
          <w:iCs w:val="0"/>
          <w:caps w:val="0"/>
          <w:smallCaps w:val="0"/>
          <w:noProof w:val="0"/>
          <w:color w:val="000000" w:themeColor="text1" w:themeTint="FF" w:themeShade="FF"/>
          <w:sz w:val="22"/>
          <w:szCs w:val="22"/>
          <w:lang w:val="en-US"/>
        </w:rPr>
        <w:t>in this patient.</w:t>
      </w:r>
      <w:r>
        <w:br/>
      </w:r>
    </w:p>
    <w:p xmlns:wp14="http://schemas.microsoft.com/office/word/2010/wordml" w:rsidP="40FBE267" wp14:paraId="546C9338" wp14:textId="4CDCF571">
      <w:pPr>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7E1D5388" wp14:textId="711D33B7">
      <w:pPr>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547CB756" wp14:textId="5532FE73">
      <w:pPr>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p14:paraId="2BB24CF9" wp14:textId="03FA11B8">
      <w:r>
        <w:br w:type="page"/>
      </w:r>
    </w:p>
    <w:p xmlns:wp14="http://schemas.microsoft.com/office/word/2010/wordml" w:rsidP="40FBE267" wp14:paraId="5FC34771" wp14:textId="643361DA">
      <w:pPr>
        <w:pStyle w:val="Normal"/>
        <w:suppressLineNumbers w:val="0"/>
        <w:bidi w:val="0"/>
        <w:spacing w:before="0" w:beforeAutospacing="off" w:after="160" w:afterAutospacing="off" w:line="279" w:lineRule="auto"/>
        <w:ind w:left="0" w:right="0"/>
        <w:jc w:val="left"/>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r w:rsidRPr="40FBE267" w:rsidR="1C7849FE">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Sarah undergoes a</w:t>
      </w:r>
      <w:r w:rsidRPr="40FBE267" w:rsidR="356FAAF5">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w:t>
      </w:r>
      <w:r w:rsidRPr="40FBE267" w:rsidR="1C7849FE">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ultrasound examination of the right breast</w:t>
      </w:r>
      <w:r w:rsidRPr="40FBE267" w:rsidR="27562E2C">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w:t>
      </w:r>
      <w:r w:rsidRPr="40FBE267" w:rsidR="27562E2C">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demonstrating</w:t>
      </w:r>
      <w:r w:rsidRPr="40FBE267" w:rsidR="27562E2C">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a </w:t>
      </w:r>
      <w:r w:rsidRPr="40FBE267" w:rsidR="27562E2C">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3 cm</w:t>
      </w:r>
      <w:r w:rsidRPr="40FBE267" w:rsidR="27562E2C">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simple breast cyst.</w:t>
      </w:r>
    </w:p>
    <w:p xmlns:wp14="http://schemas.microsoft.com/office/word/2010/wordml" w:rsidP="40FBE267" wp14:paraId="0BCE4D3D" wp14:textId="1C83EA3A">
      <w:pPr>
        <w:bidi w:val="0"/>
        <w:rPr>
          <w:rFonts w:ascii="Arial" w:hAnsi="Arial" w:eastAsia="Arial" w:cs="Arial"/>
          <w:b w:val="0"/>
          <w:bCs w:val="0"/>
          <w:i w:val="0"/>
          <w:iCs w:val="0"/>
          <w:caps w:val="0"/>
          <w:smallCaps w:val="0"/>
          <w:noProof w:val="0"/>
          <w:color w:val="000000" w:themeColor="text1" w:themeTint="FF" w:themeShade="FF"/>
          <w:sz w:val="21"/>
          <w:szCs w:val="21"/>
          <w:lang w:val="en-US"/>
        </w:rPr>
      </w:pPr>
      <w:r w:rsidR="1C7849FE">
        <w:drawing>
          <wp:inline xmlns:wp14="http://schemas.microsoft.com/office/word/2010/wordprocessingDrawing" wp14:editId="15C9B9FC" wp14:anchorId="326434C9">
            <wp:extent cx="4829175" cy="4219575"/>
            <wp:effectExtent l="0" t="0" r="0" b="0"/>
            <wp:docPr id="213906226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39062264" name="Picture 2139062264"/>
                    <pic:cNvPicPr/>
                  </pic:nvPicPr>
                  <pic:blipFill>
                    <a:blip xmlns:r="http://schemas.openxmlformats.org/officeDocument/2006/relationships" r:embed="rId101793529">
                      <a:extLst>
                        <a:ext uri="{28A0092B-C50C-407E-A947-70E740481C1C}">
                          <a14:useLocalDpi xmlns:a14="http://schemas.microsoft.com/office/drawing/2010/main"/>
                        </a:ext>
                      </a:extLst>
                    </a:blip>
                    <a:stretch>
                      <a:fillRect/>
                    </a:stretch>
                  </pic:blipFill>
                  <pic:spPr>
                    <a:xfrm>
                      <a:off x="0" y="0"/>
                      <a:ext cx="4829175" cy="4219575"/>
                    </a:xfrm>
                    <a:prstGeom prst="rect">
                      <a:avLst/>
                    </a:prstGeom>
                  </pic:spPr>
                </pic:pic>
              </a:graphicData>
            </a:graphic>
          </wp:inline>
        </w:drawing>
      </w:r>
    </w:p>
    <w:p xmlns:wp14="http://schemas.microsoft.com/office/word/2010/wordml" w:rsidP="40FBE267" wp14:paraId="3E1131B3" wp14:textId="5ED5F5B4">
      <w:pPr>
        <w:bidi w:val="0"/>
        <w:rPr>
          <w:rFonts w:ascii="Arial" w:hAnsi="Arial" w:eastAsia="Arial" w:cs="Arial"/>
          <w:b w:val="0"/>
          <w:bCs w:val="0"/>
          <w:i w:val="0"/>
          <w:iCs w:val="0"/>
          <w:caps w:val="0"/>
          <w:smallCaps w:val="0"/>
          <w:noProof w:val="0"/>
          <w:color w:val="000000" w:themeColor="text1" w:themeTint="FF" w:themeShade="FF"/>
          <w:sz w:val="21"/>
          <w:szCs w:val="21"/>
          <w:lang w:val="en-US"/>
        </w:rPr>
      </w:pPr>
    </w:p>
    <w:p xmlns:wp14="http://schemas.microsoft.com/office/word/2010/wordml" w:rsidP="40FBE267" wp14:paraId="15F492B1" wp14:textId="5F05F313">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r w:rsidRPr="40FBE267" w:rsidR="1C7849FE">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e) </w:t>
      </w:r>
      <w:r w:rsidRPr="40FBE267" w:rsidR="1C7849FE">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Why has Sarah not undergone a mammogram?</w:t>
      </w:r>
    </w:p>
    <w:p xmlns:wp14="http://schemas.microsoft.com/office/word/2010/wordml" w:rsidP="40FBE267" wp14:paraId="3A4C6F5C" wp14:textId="2636DADC">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4C869125" wp14:textId="0D6A03FC">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133ABA6D" wp14:textId="469FD5FB">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49284201" wp14:textId="15EBAFA1">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7C59B904" wp14:textId="74EC168D">
      <w:pPr>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24FC7818" wp14:textId="4B8E4112">
      <w:pPr>
        <w:pStyle w:val="Normal"/>
        <w:suppressLineNumbers w:val="0"/>
        <w:bidi w:val="0"/>
        <w:spacing w:before="0" w:beforeAutospacing="off" w:after="100" w:afterAutospacing="off" w:line="279" w:lineRule="auto"/>
        <w:ind w:left="0" w:right="0"/>
        <w:jc w:val="left"/>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r w:rsidRPr="40FBE267" w:rsidR="1C7849FE">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f) </w:t>
      </w:r>
      <w:r w:rsidRPr="40FBE267" w:rsidR="7014007D">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State two</w:t>
      </w:r>
      <w:r w:rsidRPr="40FBE267" w:rsidR="7014007D">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management steps for this patient.</w:t>
      </w:r>
    </w:p>
    <w:p xmlns:wp14="http://schemas.microsoft.com/office/word/2010/wordml" w:rsidP="40FBE267" wp14:paraId="1732FFFA" wp14:textId="0592EFF5">
      <w:pPr>
        <w:bidi w:val="0"/>
        <w:rPr>
          <w:rFonts w:ascii="Arial" w:hAnsi="Arial" w:eastAsia="Arial" w:cs="Arial"/>
          <w:b w:val="0"/>
          <w:bCs w:val="0"/>
          <w:i w:val="0"/>
          <w:iCs w:val="0"/>
          <w:caps w:val="0"/>
          <w:smallCaps w:val="0"/>
          <w:noProof w:val="0"/>
          <w:color w:val="000000" w:themeColor="text1" w:themeTint="FF" w:themeShade="FF"/>
          <w:sz w:val="21"/>
          <w:szCs w:val="21"/>
          <w:lang w:val="en-US"/>
        </w:rPr>
      </w:pPr>
    </w:p>
    <w:p xmlns:wp14="http://schemas.microsoft.com/office/word/2010/wordml" w:rsidP="40FBE267" wp14:paraId="10440A01" wp14:textId="6706EE5E">
      <w:pPr>
        <w:bidi w:val="0"/>
        <w:rPr>
          <w:rFonts w:ascii="Arial" w:hAnsi="Arial" w:eastAsia="Arial" w:cs="Arial"/>
          <w:b w:val="0"/>
          <w:bCs w:val="0"/>
          <w:i w:val="0"/>
          <w:iCs w:val="0"/>
          <w:caps w:val="0"/>
          <w:smallCaps w:val="0"/>
          <w:noProof w:val="0"/>
          <w:color w:val="000000" w:themeColor="text1" w:themeTint="FF" w:themeShade="FF"/>
          <w:sz w:val="21"/>
          <w:szCs w:val="21"/>
          <w:lang w:val="en-US"/>
        </w:rPr>
      </w:pPr>
    </w:p>
    <w:p xmlns:wp14="http://schemas.microsoft.com/office/word/2010/wordml" w:rsidP="40FBE267" wp14:paraId="317DC40E" wp14:textId="58B8568E">
      <w:pPr>
        <w:bidi w:val="0"/>
        <w:rPr>
          <w:rFonts w:ascii="Arial" w:hAnsi="Arial" w:eastAsia="Arial" w:cs="Arial"/>
          <w:b w:val="0"/>
          <w:bCs w:val="0"/>
          <w:i w:val="0"/>
          <w:iCs w:val="0"/>
          <w:caps w:val="0"/>
          <w:smallCaps w:val="0"/>
          <w:noProof w:val="0"/>
          <w:color w:val="000000" w:themeColor="text1" w:themeTint="FF" w:themeShade="FF"/>
          <w:sz w:val="21"/>
          <w:szCs w:val="21"/>
          <w:lang w:val="en-US"/>
        </w:rPr>
      </w:pPr>
    </w:p>
    <w:p xmlns:wp14="http://schemas.microsoft.com/office/word/2010/wordml" w:rsidP="40FBE267" wp14:paraId="6647B2F8" wp14:textId="00E4A1C5">
      <w:pPr>
        <w:bidi w:val="0"/>
        <w:rPr>
          <w:rFonts w:ascii="Arial" w:hAnsi="Arial" w:eastAsia="Arial" w:cs="Arial"/>
          <w:b w:val="0"/>
          <w:bCs w:val="0"/>
          <w:i w:val="0"/>
          <w:iCs w:val="0"/>
          <w:caps w:val="0"/>
          <w:smallCaps w:val="0"/>
          <w:noProof w:val="0"/>
          <w:color w:val="000000" w:themeColor="text1" w:themeTint="FF" w:themeShade="FF"/>
          <w:sz w:val="21"/>
          <w:szCs w:val="21"/>
          <w:lang w:val="en-US"/>
        </w:rPr>
      </w:pPr>
    </w:p>
    <w:p xmlns:wp14="http://schemas.microsoft.com/office/word/2010/wordml" wp14:paraId="1ED913CD" wp14:textId="5AECAC7C">
      <w:r>
        <w:br w:type="page"/>
      </w:r>
    </w:p>
    <w:p xmlns:wp14="http://schemas.microsoft.com/office/word/2010/wordml" w:rsidP="40FBE267" wp14:paraId="456AF768" wp14:textId="22E9958D">
      <w:pPr>
        <w:pStyle w:val="Normal"/>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r w:rsidRPr="40FBE267" w:rsidR="1C7849FE">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As the lump is uncomfortable, aspiration is performed. Clear fluid is obtained and the lump completely disappears following aspiration.</w:t>
      </w:r>
    </w:p>
    <w:p xmlns:wp14="http://schemas.microsoft.com/office/word/2010/wordml" w:rsidP="40FBE267" wp14:paraId="64861C7D" wp14:textId="4443ECD1">
      <w:pPr>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3DB92632" wp14:textId="3F3523E7">
      <w:pPr>
        <w:bidi w:val="0"/>
        <w:spacing w:after="100"/>
      </w:pPr>
      <w:r w:rsidRPr="40FBE267" w:rsidR="1C7849FE">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g) </w:t>
      </w:r>
      <w:r w:rsidRPr="40FBE267" w:rsidR="1C7849FE">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What has aspiration achieved in this patient?</w:t>
      </w:r>
    </w:p>
    <w:p xmlns:wp14="http://schemas.microsoft.com/office/word/2010/wordml" wp14:paraId="595383CE" wp14:textId="1E82A9F6">
      <w:r>
        <w:br w:type="page"/>
      </w:r>
    </w:p>
    <w:p xmlns:wp14="http://schemas.microsoft.com/office/word/2010/wordml" w:rsidP="40FBE267" wp14:paraId="53B51595" wp14:textId="545B84D7">
      <w:pPr>
        <w:pStyle w:val="Heading2"/>
        <w:keepNext w:val="1"/>
        <w:keepLines w:val="1"/>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365F91"/>
          <w:sz w:val="22"/>
          <w:szCs w:val="22"/>
          <w:lang w:val="en-US"/>
        </w:rPr>
      </w:pPr>
      <w:r w:rsidRPr="40FBE267" w:rsidR="2664F5BF">
        <w:rPr>
          <w:noProof w:val="0"/>
          <w:lang w:val="en-US"/>
        </w:rPr>
        <w:t xml:space="preserve">Case 3 </w:t>
      </w:r>
      <w:r>
        <w:br/>
      </w:r>
    </w:p>
    <w:p xmlns:wp14="http://schemas.microsoft.com/office/word/2010/wordml" w:rsidP="40FBE267" wp14:paraId="3EFB6695" wp14:textId="54C1847C">
      <w:pPr>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Rachel Collingham, a 43-year-old woman, visits her GP after noticing a lump in her left breast approximately 4 weeks ago. The lump is painless and has persisted throughout her menstrual cycle. She has not noticed any change in the overlying skin and has no </w:t>
      </w: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previous</w:t>
      </w: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history of breast disease. She is otherwise well.</w:t>
      </w:r>
    </w:p>
    <w:p xmlns:wp14="http://schemas.microsoft.com/office/word/2010/wordml" w:rsidP="40FBE267" wp14:paraId="52BBC554" wp14:textId="053E5307">
      <w:pPr>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On examination there is a 3 cm firm, irregular lump in the upper outer quadrant of the left breast. It is poorly mobile in relation to the surrounding breast tissue. There are no obvious skin or nipple changes and no palpable axillary lymphadenopathy.</w:t>
      </w:r>
    </w:p>
    <w:p xmlns:wp14="http://schemas.microsoft.com/office/word/2010/wordml" w:rsidP="40FBE267" wp14:paraId="69DAE7C6" wp14:textId="256BE93A">
      <w:pPr>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Rachel is referred to the suspected cancer pathway (previously known as the 2-week-wait or 2WW pathway) symptomatic breast clinic.</w:t>
      </w:r>
    </w:p>
    <w:p xmlns:wp14="http://schemas.microsoft.com/office/word/2010/wordml" w:rsidP="40FBE267" wp14:paraId="5F13FFA3" wp14:textId="4A4B1C1F">
      <w:pPr>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2BCF33CE" wp14:textId="50A761BB">
      <w:pPr>
        <w:pStyle w:val="Normal"/>
        <w:suppressLineNumbers w:val="0"/>
        <w:bidi w:val="0"/>
        <w:spacing w:before="0" w:beforeAutospacing="off" w:after="100" w:afterAutospacing="off" w:line="279" w:lineRule="auto"/>
        <w:ind w:left="0" w:right="0"/>
        <w:jc w:val="left"/>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a) </w:t>
      </w:r>
      <w:r w:rsidRPr="40FBE267" w:rsidR="3E7CBF3A">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State </w:t>
      </w:r>
      <w:r w:rsidRPr="40FBE267" w:rsidR="61F6113C">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three criteria</w:t>
      </w: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for referral </w:t>
      </w:r>
      <w:r w:rsidRPr="40FBE267" w:rsidR="55456C66">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onto</w:t>
      </w: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the suspected cancer pathway for breast cancer?</w:t>
      </w:r>
    </w:p>
    <w:p xmlns:wp14="http://schemas.microsoft.com/office/word/2010/wordml" w:rsidP="40FBE267" wp14:paraId="5A48E9DB" wp14:textId="1CA29BD3">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6E13A9E1" wp14:textId="16E34F5A">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707F914A" wp14:textId="1541B69F">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382D6845" wp14:textId="2EE25095">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157BA931" wp14:textId="3382D575">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2EC3C4A7" wp14:textId="7A8A6014">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465EECDC" wp14:textId="2BB6C81E">
      <w:pPr>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p14:paraId="4FBA7119" wp14:textId="44D21289">
      <w:r>
        <w:br w:type="page"/>
      </w:r>
    </w:p>
    <w:p xmlns:wp14="http://schemas.microsoft.com/office/word/2010/wordml" w:rsidP="40FBE267" wp14:paraId="4411FF6C" wp14:textId="443D7344">
      <w:pPr>
        <w:pStyle w:val="Normal"/>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Rachel is assessed in the symptomatic breast clinic</w:t>
      </w:r>
      <w:r w:rsidRPr="40FBE267" w:rsidR="653D85F8">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and undergoes triple assessment</w:t>
      </w: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w:t>
      </w:r>
    </w:p>
    <w:p xmlns:wp14="http://schemas.microsoft.com/office/word/2010/wordml" w:rsidP="40FBE267" wp14:paraId="3A8CC965" wp14:textId="3EB55DB7">
      <w:pPr>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01AC8B3D" wp14:textId="64F87AAD">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b) What is triple assessment?</w:t>
      </w:r>
    </w:p>
    <w:p xmlns:wp14="http://schemas.microsoft.com/office/word/2010/wordml" w:rsidP="40FBE267" wp14:paraId="38B96E89" wp14:textId="6D635C0C">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2888A3D8" wp14:textId="11054246">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0968A7CB" wp14:textId="20FB8947">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39222D17" wp14:textId="530B25EA">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6491A648" wp14:textId="6129EE18">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345AE339" wp14:textId="2B8CE387">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33FF7031" wp14:textId="72E811C3">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0A8CDE5A" wp14:textId="2E4E6069">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7FF18B2F" wp14:textId="3794E3BA">
      <w:pPr>
        <w:pStyle w:val="Normal"/>
        <w:suppressLineNumbers w:val="0"/>
        <w:bidi w:val="0"/>
        <w:spacing w:before="0" w:beforeAutospacing="off" w:after="100" w:afterAutospacing="off" w:line="279" w:lineRule="auto"/>
        <w:ind w:left="0" w:right="0"/>
        <w:jc w:val="left"/>
      </w:pP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c) </w:t>
      </w:r>
      <w:r w:rsidRPr="40FBE267" w:rsidR="1E4BBA99">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State the </w:t>
      </w:r>
      <w:r w:rsidRPr="40FBE267" w:rsidR="337008CB">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first </w:t>
      </w:r>
      <w:r w:rsidRPr="40FBE267" w:rsidR="337008CB">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line</w:t>
      </w:r>
      <w:r w:rsidRPr="40FBE267" w:rsidR="337008CB">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diagnostic </w:t>
      </w:r>
      <w:r w:rsidRPr="40FBE267" w:rsidR="1E4BBA99">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breast imaging for this patient.</w:t>
      </w:r>
    </w:p>
    <w:p xmlns:wp14="http://schemas.microsoft.com/office/word/2010/wordml" wp14:paraId="255097ED" wp14:textId="400FDBF6">
      <w:r>
        <w:br w:type="page"/>
      </w:r>
    </w:p>
    <w:p xmlns:wp14="http://schemas.microsoft.com/office/word/2010/wordml" w:rsidP="40FBE267" wp14:paraId="51D88E9B" wp14:textId="10C2ACEC">
      <w:pPr>
        <w:pStyle w:val="Normal"/>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r w:rsidRPr="40FBE267" w:rsidR="6972ECE3">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d)Why is breast ultrasound not </w:t>
      </w:r>
      <w:r w:rsidRPr="40FBE267" w:rsidR="7374D24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appropriate</w:t>
      </w:r>
      <w:r w:rsidRPr="40FBE267" w:rsidR="6972ECE3">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as</w:t>
      </w:r>
      <w:r w:rsidRPr="40FBE267" w:rsidR="6972ECE3">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a first line </w:t>
      </w:r>
      <w:r w:rsidRPr="40FBE267" w:rsidR="4D1982D9">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investigation</w:t>
      </w:r>
      <w:r w:rsidRPr="40FBE267" w:rsidR="6972ECE3">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w:t>
      </w:r>
      <w:r w:rsidRPr="40FBE267" w:rsidR="05CD87F3">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in this patient? </w:t>
      </w:r>
      <w:r w:rsidRPr="40FBE267" w:rsidR="05CD87F3">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Justify</w:t>
      </w:r>
      <w:r w:rsidRPr="40FBE267" w:rsidR="05CD87F3">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your answer.</w:t>
      </w:r>
    </w:p>
    <w:p xmlns:wp14="http://schemas.microsoft.com/office/word/2010/wordml" w:rsidP="40FBE267" wp14:paraId="32540C89" wp14:textId="52BD6685">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705C6FE9" wp14:textId="5C2E6F91">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1AD94970" wp14:textId="293F556D">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p14:paraId="7634E867" wp14:textId="2C5E001E">
      <w:r>
        <w:br w:type="page"/>
      </w:r>
    </w:p>
    <w:p xmlns:wp14="http://schemas.microsoft.com/office/word/2010/wordml" w:rsidP="40FBE267" wp14:paraId="77340209" wp14:textId="6D28CAF7">
      <w:pPr>
        <w:pStyle w:val="Normal"/>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Bilateral mammography demonstrates a 28 mm irregular spiculated mass in the upper outer quadrant of the left breast. Targeted ultrasound demonstrates a corresponding 25 mm irregular solid lesion. The appearances are suspicious for malignancy.</w:t>
      </w:r>
    </w:p>
    <w:p xmlns:wp14="http://schemas.microsoft.com/office/word/2010/wordml" w:rsidP="40FBE267" wp14:paraId="3AA80F52" wp14:textId="55E56FE3">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r w:rsidR="2664F5BF">
        <w:drawing>
          <wp:inline xmlns:wp14="http://schemas.microsoft.com/office/word/2010/wordprocessingDrawing" wp14:editId="624894DC" wp14:anchorId="3D28A013">
            <wp:extent cx="3219450" cy="3267075"/>
            <wp:effectExtent l="0" t="0" r="0" b="0"/>
            <wp:docPr id="58145429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81454298" name="Picture 581454298"/>
                    <pic:cNvPicPr/>
                  </pic:nvPicPr>
                  <pic:blipFill>
                    <a:blip xmlns:r="http://schemas.openxmlformats.org/officeDocument/2006/relationships" r:embed="rId976455720">
                      <a:extLst>
                        <a:ext uri="{28A0092B-C50C-407E-A947-70E740481C1C}">
                          <a14:useLocalDpi xmlns:a14="http://schemas.microsoft.com/office/drawing/2010/main"/>
                        </a:ext>
                      </a:extLst>
                    </a:blip>
                    <a:stretch>
                      <a:fillRect/>
                    </a:stretch>
                  </pic:blipFill>
                  <pic:spPr>
                    <a:xfrm>
                      <a:off x="0" y="0"/>
                      <a:ext cx="3219450" cy="3267075"/>
                    </a:xfrm>
                    <a:prstGeom prst="rect">
                      <a:avLst/>
                    </a:prstGeom>
                  </pic:spPr>
                </pic:pic>
              </a:graphicData>
            </a:graphic>
          </wp:inline>
        </w:drawing>
      </w:r>
      <w:r w:rsidR="2664F5BF">
        <w:drawing>
          <wp:inline xmlns:wp14="http://schemas.microsoft.com/office/word/2010/wordprocessingDrawing" wp14:editId="1AABC225" wp14:anchorId="15D18DDB">
            <wp:extent cx="4914900" cy="3028950"/>
            <wp:effectExtent l="0" t="0" r="0" b="0"/>
            <wp:docPr id="86473834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64738349" name="Picture 864738349"/>
                    <pic:cNvPicPr/>
                  </pic:nvPicPr>
                  <pic:blipFill>
                    <a:blip xmlns:r="http://schemas.openxmlformats.org/officeDocument/2006/relationships" r:embed="rId1506690406">
                      <a:extLst>
                        <a:ext uri="{28A0092B-C50C-407E-A947-70E740481C1C}">
                          <a14:useLocalDpi xmlns:a14="http://schemas.microsoft.com/office/drawing/2010/main"/>
                        </a:ext>
                      </a:extLst>
                    </a:blip>
                    <a:stretch>
                      <a:fillRect/>
                    </a:stretch>
                  </pic:blipFill>
                  <pic:spPr>
                    <a:xfrm>
                      <a:off x="0" y="0"/>
                      <a:ext cx="4914900" cy="3028950"/>
                    </a:xfrm>
                    <a:prstGeom prst="rect">
                      <a:avLst/>
                    </a:prstGeom>
                  </pic:spPr>
                </pic:pic>
              </a:graphicData>
            </a:graphic>
          </wp:inline>
        </w:drawing>
      </w:r>
    </w:p>
    <w:p xmlns:wp14="http://schemas.microsoft.com/office/word/2010/wordml" w:rsidP="40FBE267" wp14:paraId="0AFE8AFA" wp14:textId="5ACA2E53">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p14:paraId="101D4DEA" wp14:textId="4B9E510D">
      <w:r>
        <w:br w:type="page"/>
      </w:r>
    </w:p>
    <w:p xmlns:wp14="http://schemas.microsoft.com/office/word/2010/wordml" w:rsidP="40FBE267" wp14:paraId="738FA837" wp14:textId="60EA2206">
      <w:pPr>
        <w:pStyle w:val="Normal"/>
        <w:suppressLineNumbers w:val="0"/>
        <w:bidi w:val="0"/>
        <w:spacing w:before="0" w:beforeAutospacing="off" w:after="100" w:afterAutospacing="off" w:line="279" w:lineRule="auto"/>
        <w:ind w:left="0" w:right="0"/>
        <w:jc w:val="left"/>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r w:rsidRPr="40FBE267" w:rsidR="6E41779C">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e</w:t>
      </w: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w:t>
      </w: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Wh</w:t>
      </w:r>
      <w:r w:rsidRPr="40FBE267" w:rsidR="16E83DE4">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ich mode </w:t>
      </w:r>
      <w:r w:rsidRPr="40FBE267" w:rsidR="14C9BE15">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of biopsy</w:t>
      </w: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w:t>
      </w:r>
      <w:r w:rsidRPr="40FBE267" w:rsidR="208C9DEB">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is most appropriate to obtain a definitive diagnosis?</w:t>
      </w:r>
    </w:p>
    <w:p xmlns:wp14="http://schemas.microsoft.com/office/word/2010/wordml" w:rsidP="40FBE267" wp14:paraId="3A46186B" wp14:textId="798B6F4D">
      <w:pPr>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7BC41FF0" wp14:textId="3A5E1106">
      <w:pPr>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5DA57D82" wp14:textId="08C719EA">
      <w:pPr>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18F8386E" wp14:textId="13FF2677">
      <w:pPr>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p14:paraId="3426BE91" wp14:textId="1E10577A">
      <w:r>
        <w:br w:type="page"/>
      </w:r>
    </w:p>
    <w:p xmlns:wp14="http://schemas.microsoft.com/office/word/2010/wordml" w:rsidP="40FBE267" wp14:paraId="2990585B" wp14:textId="72BC5DE0">
      <w:pPr>
        <w:pStyle w:val="Normal"/>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An ultrasound-guided core biopsy is performed. Before leaving the clinic, Rachel is informed that the imaging findings are concerning and that the biopsy result is required before a diagnosis can be confirmed. She is given an appointment to return once the results are available.</w:t>
      </w:r>
    </w:p>
    <w:p xmlns:wp14="http://schemas.microsoft.com/office/word/2010/wordml" w:rsidP="40FBE267" wp14:paraId="53713421" wp14:textId="64061937">
      <w:pPr>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The biopsy subsequently demonstrates a grade 2 invasive ductal carcinoma, ER positive and HER2 negative. The imaging and pathology results are reviewed at the breast multidisciplinary team (MDT) meeting.</w:t>
      </w:r>
    </w:p>
    <w:p xmlns:wp14="http://schemas.microsoft.com/office/word/2010/wordml" w:rsidP="40FBE267" wp14:paraId="123FA7DC" wp14:textId="7944A010">
      <w:pPr>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4F95BA58" wp14:textId="26E42554">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e) </w:t>
      </w: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What is the role of the breast MDT and which healthcare professionals contribute to it?</w:t>
      </w:r>
    </w:p>
    <w:p xmlns:wp14="http://schemas.microsoft.com/office/word/2010/wordml" w:rsidP="40FBE267" wp14:paraId="770BDA2D" wp14:textId="7EAD87AE">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61C74B56" wp14:textId="1485EDE0">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7B81B99D" wp14:textId="1C92F688">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1749E91F" wp14:textId="44579955">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44EC1AE6" wp14:textId="40558D6C">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36F972DB" wp14:textId="754BEDE2">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6D25E38E" wp14:textId="04B3B8F4">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765003F7" wp14:textId="024AC6A5">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01B58C02" wp14:textId="034F4776">
      <w:pPr>
        <w:pStyle w:val="Normal"/>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f) </w:t>
      </w:r>
      <w:r w:rsidRPr="40FBE267" w:rsidR="55302B86">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I</w:t>
      </w:r>
      <w:r w:rsidRPr="40FBE267" w:rsidR="55302B86">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nvasive ductal carcinoma</w:t>
      </w:r>
      <w:r w:rsidRPr="40FBE267" w:rsidR="55302B86">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is the most common type of invasive breast cancer.  </w:t>
      </w:r>
      <w:r w:rsidRPr="40FBE267" w:rsidR="32A0D81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In order of frequency, state 3 further types of </w:t>
      </w: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invasive breast cancer. </w:t>
      </w:r>
    </w:p>
    <w:p xmlns:wp14="http://schemas.microsoft.com/office/word/2010/wordml" w:rsidP="40FBE267" wp14:paraId="50DE3498" wp14:textId="6EEA1C48">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372D6C13" wp14:textId="29C30F54">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0880A0EF" wp14:textId="38DFD798">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2E1DF2C7" wp14:textId="643F62D2">
      <w:pPr>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p14:paraId="1A4CB9D6" wp14:textId="247F7297">
      <w:r>
        <w:br w:type="page"/>
      </w:r>
    </w:p>
    <w:p xmlns:wp14="http://schemas.microsoft.com/office/word/2010/wordml" w:rsidP="40FBE267" wp14:paraId="00D89098" wp14:textId="5B095F6D">
      <w:pPr>
        <w:pStyle w:val="Normal"/>
        <w:suppressLineNumbers w:val="0"/>
        <w:bidi w:val="0"/>
        <w:spacing w:before="0" w:beforeAutospacing="off" w:after="160" w:afterAutospacing="off" w:line="279" w:lineRule="auto"/>
        <w:ind w:left="0" w:right="0"/>
        <w:jc w:val="left"/>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Rachel returns to the results clinic where she is seen by the breast surgeon with a breast care specialist nurse present. She is informed of the diagnosis and that the MDT has recommended a </w:t>
      </w:r>
      <w:r w:rsidRPr="40FBE267" w:rsidR="2F9A7CDC">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wide local excision of her breast lump </w:t>
      </w: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and sentinel lymph node biopsy (SLNB)</w:t>
      </w:r>
      <w:r w:rsidRPr="40FBE267" w:rsidR="0D4D696D">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rather than mastectomy and SLNB</w:t>
      </w: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w:t>
      </w:r>
    </w:p>
    <w:p xmlns:wp14="http://schemas.microsoft.com/office/word/2010/wordml" w:rsidP="40FBE267" wp14:paraId="7070F382" wp14:textId="270BEB4D">
      <w:pPr>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4F3E6C59" wp14:textId="79507670">
      <w:pPr>
        <w:pStyle w:val="Normal"/>
        <w:suppressLineNumbers w:val="0"/>
        <w:bidi w:val="0"/>
        <w:spacing w:before="0" w:beforeAutospacing="off" w:after="100" w:afterAutospacing="off" w:line="279" w:lineRule="auto"/>
        <w:ind w:left="0" w:right="0"/>
        <w:jc w:val="left"/>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g) </w:t>
      </w:r>
      <w:r w:rsidRPr="40FBE267" w:rsidR="7BEC7677">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From a </w:t>
      </w:r>
      <w:r w:rsidRPr="40FBE267" w:rsidR="7BEC7677">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patients</w:t>
      </w:r>
      <w:r w:rsidRPr="40FBE267" w:rsidR="7BEC7677">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perspective, state 2 differences between mastectomy and wide local excision.</w:t>
      </w:r>
    </w:p>
    <w:p xmlns:wp14="http://schemas.microsoft.com/office/word/2010/wordml" w:rsidP="40FBE267" wp14:paraId="3C963E93" wp14:textId="208F909C">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067E47CE" wp14:textId="771A7E51">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4624C7BE" wp14:textId="55771546">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5830A35C" wp14:textId="786982AE">
      <w:pPr>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2A81C78E" wp14:textId="3B4B13E0">
      <w:pPr>
        <w:pStyle w:val="Normal"/>
        <w:suppressLineNumbers w:val="0"/>
        <w:bidi w:val="0"/>
        <w:spacing w:before="0" w:beforeAutospacing="off" w:after="100" w:afterAutospacing="off" w:line="279" w:lineRule="auto"/>
        <w:ind w:left="0" w:right="0"/>
        <w:jc w:val="left"/>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h) </w:t>
      </w: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What is a sentinel lymph node biopsy </w:t>
      </w: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and</w:t>
      </w:r>
      <w:r w:rsidRPr="40FBE267" w:rsidR="28D6B132">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w:t>
      </w:r>
      <w:r w:rsidRPr="40FBE267" w:rsidR="72A025C7">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what</w:t>
      </w:r>
      <w:r w:rsidRPr="40FBE267" w:rsidR="72A025C7">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is the rationale for its use</w:t>
      </w: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w:t>
      </w:r>
    </w:p>
    <w:p xmlns:wp14="http://schemas.microsoft.com/office/word/2010/wordml" w:rsidP="40FBE267" wp14:paraId="76A96B71" wp14:textId="0138F7EE">
      <w:pPr>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484AB25E" wp14:textId="4CB948BA">
      <w:pPr>
        <w:pStyle w:val="Heading1"/>
        <w:keepNext w:val="1"/>
        <w:keepLines w:val="1"/>
        <w:bidi w:val="0"/>
        <w:spacing w:before="480" w:after="0"/>
        <w:rPr>
          <w:rFonts w:ascii="Aptos Display" w:hAnsi="Aptos Display" w:eastAsia="Aptos Display" w:cs="Aptos Display" w:asciiTheme="majorAscii" w:hAnsiTheme="majorAscii" w:eastAsiaTheme="majorAscii" w:cstheme="majorAscii"/>
          <w:b w:val="0"/>
          <w:bCs w:val="0"/>
          <w:i w:val="0"/>
          <w:iCs w:val="0"/>
          <w:caps w:val="0"/>
          <w:smallCaps w:val="0"/>
          <w:noProof w:val="0"/>
          <w:color w:val="365F91"/>
          <w:sz w:val="22"/>
          <w:szCs w:val="22"/>
          <w:lang w:val="en-US"/>
        </w:rPr>
      </w:pPr>
    </w:p>
    <w:p xmlns:wp14="http://schemas.microsoft.com/office/word/2010/wordml" wp14:paraId="54C9D056" wp14:textId="499F7367">
      <w:r>
        <w:br w:type="page"/>
      </w:r>
    </w:p>
    <w:p xmlns:wp14="http://schemas.microsoft.com/office/word/2010/wordml" w:rsidP="40FBE267" wp14:paraId="16CA72BE" wp14:textId="097D96E4">
      <w:pPr>
        <w:pStyle w:val="Heading2"/>
        <w:keepNext w:val="1"/>
        <w:keepLines w:val="1"/>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365F91"/>
          <w:sz w:val="22"/>
          <w:szCs w:val="22"/>
          <w:lang w:val="en-US"/>
        </w:rPr>
      </w:pPr>
      <w:r w:rsidRPr="40FBE267" w:rsidR="2664F5BF">
        <w:rPr>
          <w:noProof w:val="0"/>
          <w:lang w:val="en-US"/>
        </w:rPr>
        <w:t>Case 4</w:t>
      </w:r>
    </w:p>
    <w:p xmlns:wp14="http://schemas.microsoft.com/office/word/2010/wordml" w:rsidP="40FBE267" wp14:paraId="4EEE620B" wp14:textId="03B3A8AA">
      <w:pPr>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Mary</w:t>
      </w:r>
      <w:r w:rsidRPr="40FBE267" w:rsidR="25F073FB">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Woods</w:t>
      </w: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a 56-year-old woman, underwent a wide local excision and sentinel lymph node biopsy for breast cancer 8 days ago. She presents out of hours to the Surgical Assessment Unit with a 2-day history of increasing pain and redness around the breast wound. She has noticed discharge from the wound and reports feeling increasingly unwell.</w:t>
      </w:r>
    </w:p>
    <w:p xmlns:wp14="http://schemas.microsoft.com/office/word/2010/wordml" wp14:paraId="0A792F91" wp14:textId="4A9BD970">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On examination her temperature is 38.4°C, pulse </w:t>
      </w:r>
      <w:r w:rsidRPr="40FBE267" w:rsidR="7849466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88</w:t>
      </w: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/minute, blood pressure 118/</w:t>
      </w: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72 mm</w:t>
      </w: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Hg, respiratory rate 18/</w:t>
      </w: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minute</w:t>
      </w: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and oxygen saturations 98% on room air. The breast wound is erythematous, </w:t>
      </w: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warm</w:t>
      </w: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and tender.</w:t>
      </w:r>
    </w:p>
    <w:p xmlns:wp14="http://schemas.microsoft.com/office/word/2010/wordml" w:rsidP="40FBE267" wp14:paraId="72723231" wp14:textId="4F5A7AE5">
      <w:pPr>
        <w:pStyle w:val="Normal"/>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r w:rsidR="45139BD5">
        <w:drawing>
          <wp:inline xmlns:wp14="http://schemas.microsoft.com/office/word/2010/wordprocessingDrawing" wp14:editId="2D1028DD" wp14:anchorId="51C59466">
            <wp:extent cx="3705255" cy="4543448"/>
            <wp:effectExtent l="0" t="0" r="0" b="0"/>
            <wp:docPr id="151482879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17088858" name="Picture 2017088858"/>
                    <pic:cNvPicPr/>
                  </pic:nvPicPr>
                  <pic:blipFill>
                    <a:blip xmlns:r="http://schemas.openxmlformats.org/officeDocument/2006/relationships" r:embed="rId168766894">
                      <a:extLst>
                        <a:ext uri="{28A0092B-C50C-407E-A947-70E740481C1C}">
                          <a14:useLocalDpi xmlns:a14="http://schemas.microsoft.com/office/drawing/2010/main"/>
                        </a:ext>
                      </a:extLst>
                    </a:blip>
                    <a:srcRect l="0" t="8969" r="1017" b="0"/>
                    <a:stretch>
                      <a:fillRect/>
                    </a:stretch>
                  </pic:blipFill>
                  <pic:spPr>
                    <a:xfrm rot="0">
                      <a:off x="0" y="0"/>
                      <a:ext cx="3705255" cy="4543448"/>
                    </a:xfrm>
                    <a:prstGeom prst="rect">
                      <a:avLst/>
                    </a:prstGeom>
                  </pic:spPr>
                </pic:pic>
              </a:graphicData>
            </a:graphic>
          </wp:inline>
        </w:drawing>
      </w:r>
    </w:p>
    <w:p xmlns:wp14="http://schemas.microsoft.com/office/word/2010/wordml" w:rsidP="40FBE267" wp14:paraId="5C23C15C" wp14:textId="29B96412">
      <w:pPr>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47E7D8D0" wp14:textId="66F463F4">
      <w:pPr>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605F8269" wp14:textId="7BEF13A6">
      <w:pPr>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2F3B3B5F" wp14:textId="1B2FFD51">
      <w:pPr>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p14:paraId="5186C436" wp14:textId="2325CC82">
      <w:r w:rsidRPr="40FBE267" w:rsidR="373CEA62">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Initial blood tests are taken and are reported as below:</w:t>
      </w:r>
    </w:p>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2880"/>
        <w:gridCol w:w="2880"/>
        <w:gridCol w:w="2880"/>
      </w:tblGrid>
      <w:tr w:rsidR="40FBE267" w:rsidTr="40FBE267" w14:paraId="113F44C9">
        <w:trPr>
          <w:trHeight w:val="300"/>
        </w:trPr>
        <w:tc>
          <w:tcPr>
            <w:tcW w:w="2880" w:type="dxa"/>
            <w:tcMar>
              <w:left w:w="105" w:type="dxa"/>
              <w:right w:w="105" w:type="dxa"/>
            </w:tcMar>
            <w:vAlign w:val="top"/>
          </w:tcPr>
          <w:p w:rsidR="40FBE267" w:rsidP="40FBE267" w:rsidRDefault="40FBE267" w14:paraId="2A71D9ED" w14:textId="4512B6DE">
            <w:pPr>
              <w:bidi w:val="0"/>
              <w:rPr>
                <w:rFonts w:ascii="Aptos Display" w:hAnsi="Aptos Display" w:eastAsia="Aptos Display" w:cs="Aptos Display" w:asciiTheme="majorAscii" w:hAnsiTheme="majorAscii" w:eastAsiaTheme="majorAscii" w:cstheme="majorAscii"/>
                <w:b w:val="0"/>
                <w:bCs w:val="0"/>
                <w:i w:val="0"/>
                <w:iCs w:val="0"/>
                <w:sz w:val="22"/>
                <w:szCs w:val="22"/>
              </w:rPr>
            </w:pPr>
          </w:p>
        </w:tc>
        <w:tc>
          <w:tcPr>
            <w:tcW w:w="2880" w:type="dxa"/>
            <w:tcMar>
              <w:left w:w="105" w:type="dxa"/>
              <w:right w:w="105" w:type="dxa"/>
            </w:tcMar>
            <w:vAlign w:val="top"/>
          </w:tcPr>
          <w:p w:rsidR="40FBE267" w:rsidP="40FBE267" w:rsidRDefault="40FBE267" w14:paraId="0FF01E36" w14:textId="2AC131B5">
            <w:pPr>
              <w:bidi w:val="0"/>
              <w:rPr>
                <w:rFonts w:ascii="Aptos Display" w:hAnsi="Aptos Display" w:eastAsia="Aptos Display" w:cs="Aptos Display" w:asciiTheme="majorAscii" w:hAnsiTheme="majorAscii" w:eastAsiaTheme="majorAscii" w:cstheme="majorAscii"/>
                <w:b w:val="0"/>
                <w:bCs w:val="0"/>
                <w:i w:val="0"/>
                <w:iCs w:val="0"/>
                <w:sz w:val="22"/>
                <w:szCs w:val="22"/>
              </w:rPr>
            </w:pPr>
            <w:r w:rsidRPr="40FBE267" w:rsidR="40FBE267">
              <w:rPr>
                <w:rFonts w:ascii="Aptos Display" w:hAnsi="Aptos Display" w:eastAsia="Aptos Display" w:cs="Aptos Display" w:asciiTheme="majorAscii" w:hAnsiTheme="majorAscii" w:eastAsiaTheme="majorAscii" w:cstheme="majorAscii"/>
                <w:b w:val="0"/>
                <w:bCs w:val="0"/>
                <w:i w:val="0"/>
                <w:iCs w:val="0"/>
                <w:sz w:val="22"/>
                <w:szCs w:val="22"/>
                <w:lang w:val="en-US"/>
              </w:rPr>
              <w:t>Result</w:t>
            </w:r>
          </w:p>
        </w:tc>
        <w:tc>
          <w:tcPr>
            <w:tcW w:w="2880" w:type="dxa"/>
            <w:tcMar>
              <w:left w:w="105" w:type="dxa"/>
              <w:right w:w="105" w:type="dxa"/>
            </w:tcMar>
            <w:vAlign w:val="top"/>
          </w:tcPr>
          <w:p w:rsidR="40FBE267" w:rsidP="40FBE267" w:rsidRDefault="40FBE267" w14:paraId="423E755B" w14:textId="7D4947BB">
            <w:pPr>
              <w:bidi w:val="0"/>
              <w:rPr>
                <w:rFonts w:ascii="Aptos Display" w:hAnsi="Aptos Display" w:eastAsia="Aptos Display" w:cs="Aptos Display" w:asciiTheme="majorAscii" w:hAnsiTheme="majorAscii" w:eastAsiaTheme="majorAscii" w:cstheme="majorAscii"/>
                <w:b w:val="0"/>
                <w:bCs w:val="0"/>
                <w:i w:val="0"/>
                <w:iCs w:val="0"/>
                <w:sz w:val="22"/>
                <w:szCs w:val="22"/>
              </w:rPr>
            </w:pPr>
            <w:r w:rsidRPr="40FBE267" w:rsidR="40FBE267">
              <w:rPr>
                <w:rFonts w:ascii="Aptos Display" w:hAnsi="Aptos Display" w:eastAsia="Aptos Display" w:cs="Aptos Display" w:asciiTheme="majorAscii" w:hAnsiTheme="majorAscii" w:eastAsiaTheme="majorAscii" w:cstheme="majorAscii"/>
                <w:b w:val="0"/>
                <w:bCs w:val="0"/>
                <w:i w:val="0"/>
                <w:iCs w:val="0"/>
                <w:sz w:val="22"/>
                <w:szCs w:val="22"/>
                <w:lang w:val="en-US"/>
              </w:rPr>
              <w:t>Reference range</w:t>
            </w:r>
          </w:p>
        </w:tc>
      </w:tr>
      <w:tr w:rsidR="40FBE267" w:rsidTr="40FBE267" w14:paraId="32F546CF">
        <w:trPr>
          <w:trHeight w:val="300"/>
        </w:trPr>
        <w:tc>
          <w:tcPr>
            <w:tcW w:w="2880" w:type="dxa"/>
            <w:tcMar>
              <w:left w:w="105" w:type="dxa"/>
              <w:right w:w="105" w:type="dxa"/>
            </w:tcMar>
            <w:vAlign w:val="top"/>
          </w:tcPr>
          <w:p w:rsidR="40FBE267" w:rsidP="40FBE267" w:rsidRDefault="40FBE267" w14:paraId="10CD2D4B" w14:textId="1DB71C65">
            <w:pPr>
              <w:bidi w:val="0"/>
              <w:rPr>
                <w:rFonts w:ascii="Aptos Display" w:hAnsi="Aptos Display" w:eastAsia="Aptos Display" w:cs="Aptos Display" w:asciiTheme="majorAscii" w:hAnsiTheme="majorAscii" w:eastAsiaTheme="majorAscii" w:cstheme="majorAscii"/>
                <w:b w:val="0"/>
                <w:bCs w:val="0"/>
                <w:i w:val="0"/>
                <w:iCs w:val="0"/>
                <w:sz w:val="22"/>
                <w:szCs w:val="22"/>
              </w:rPr>
            </w:pPr>
            <w:r w:rsidRPr="40FBE267" w:rsidR="40FBE267">
              <w:rPr>
                <w:rFonts w:ascii="Aptos Display" w:hAnsi="Aptos Display" w:eastAsia="Aptos Display" w:cs="Aptos Display" w:asciiTheme="majorAscii" w:hAnsiTheme="majorAscii" w:eastAsiaTheme="majorAscii" w:cstheme="majorAscii"/>
                <w:b w:val="0"/>
                <w:bCs w:val="0"/>
                <w:i w:val="0"/>
                <w:iCs w:val="0"/>
                <w:sz w:val="22"/>
                <w:szCs w:val="22"/>
                <w:lang w:val="en-US"/>
              </w:rPr>
              <w:t>Haemoglobin</w:t>
            </w:r>
          </w:p>
        </w:tc>
        <w:tc>
          <w:tcPr>
            <w:tcW w:w="2880" w:type="dxa"/>
            <w:tcMar>
              <w:left w:w="105" w:type="dxa"/>
              <w:right w:w="105" w:type="dxa"/>
            </w:tcMar>
            <w:vAlign w:val="top"/>
          </w:tcPr>
          <w:p w:rsidR="40FBE267" w:rsidP="40FBE267" w:rsidRDefault="40FBE267" w14:paraId="58365641" w14:textId="5D9607DC">
            <w:pPr>
              <w:bidi w:val="0"/>
              <w:rPr>
                <w:rFonts w:ascii="Aptos Display" w:hAnsi="Aptos Display" w:eastAsia="Aptos Display" w:cs="Aptos Display" w:asciiTheme="majorAscii" w:hAnsiTheme="majorAscii" w:eastAsiaTheme="majorAscii" w:cstheme="majorAscii"/>
                <w:b w:val="0"/>
                <w:bCs w:val="0"/>
                <w:i w:val="0"/>
                <w:iCs w:val="0"/>
                <w:sz w:val="22"/>
                <w:szCs w:val="22"/>
              </w:rPr>
            </w:pPr>
            <w:r w:rsidRPr="40FBE267" w:rsidR="40FBE267">
              <w:rPr>
                <w:rFonts w:ascii="Aptos Display" w:hAnsi="Aptos Display" w:eastAsia="Aptos Display" w:cs="Aptos Display" w:asciiTheme="majorAscii" w:hAnsiTheme="majorAscii" w:eastAsiaTheme="majorAscii" w:cstheme="majorAscii"/>
                <w:b w:val="0"/>
                <w:bCs w:val="0"/>
                <w:i w:val="0"/>
                <w:iCs w:val="0"/>
                <w:sz w:val="22"/>
                <w:szCs w:val="22"/>
                <w:lang w:val="en-US"/>
              </w:rPr>
              <w:t>128 g/L</w:t>
            </w:r>
          </w:p>
        </w:tc>
        <w:tc>
          <w:tcPr>
            <w:tcW w:w="2880" w:type="dxa"/>
            <w:tcMar>
              <w:left w:w="105" w:type="dxa"/>
              <w:right w:w="105" w:type="dxa"/>
            </w:tcMar>
            <w:vAlign w:val="top"/>
          </w:tcPr>
          <w:p w:rsidR="40FBE267" w:rsidP="40FBE267" w:rsidRDefault="40FBE267" w14:paraId="234DA626" w14:textId="02FFF508">
            <w:pPr>
              <w:bidi w:val="0"/>
              <w:rPr>
                <w:rFonts w:ascii="Aptos Display" w:hAnsi="Aptos Display" w:eastAsia="Aptos Display" w:cs="Aptos Display" w:asciiTheme="majorAscii" w:hAnsiTheme="majorAscii" w:eastAsiaTheme="majorAscii" w:cstheme="majorAscii"/>
                <w:b w:val="0"/>
                <w:bCs w:val="0"/>
                <w:i w:val="0"/>
                <w:iCs w:val="0"/>
                <w:sz w:val="22"/>
                <w:szCs w:val="22"/>
              </w:rPr>
            </w:pPr>
            <w:r w:rsidRPr="40FBE267" w:rsidR="40FBE267">
              <w:rPr>
                <w:rFonts w:ascii="Aptos Display" w:hAnsi="Aptos Display" w:eastAsia="Aptos Display" w:cs="Aptos Display" w:asciiTheme="majorAscii" w:hAnsiTheme="majorAscii" w:eastAsiaTheme="majorAscii" w:cstheme="majorAscii"/>
                <w:b w:val="0"/>
                <w:bCs w:val="0"/>
                <w:i w:val="0"/>
                <w:iCs w:val="0"/>
                <w:sz w:val="22"/>
                <w:szCs w:val="22"/>
                <w:lang w:val="en-US"/>
              </w:rPr>
              <w:t>115–165 g/L</w:t>
            </w:r>
          </w:p>
        </w:tc>
      </w:tr>
      <w:tr w:rsidR="40FBE267" w:rsidTr="40FBE267" w14:paraId="455365F9">
        <w:trPr>
          <w:trHeight w:val="300"/>
        </w:trPr>
        <w:tc>
          <w:tcPr>
            <w:tcW w:w="2880" w:type="dxa"/>
            <w:tcMar>
              <w:left w:w="105" w:type="dxa"/>
              <w:right w:w="105" w:type="dxa"/>
            </w:tcMar>
            <w:vAlign w:val="top"/>
          </w:tcPr>
          <w:p w:rsidR="40FBE267" w:rsidP="40FBE267" w:rsidRDefault="40FBE267" w14:paraId="0AAC595C" w14:textId="44CDD56E">
            <w:pPr>
              <w:bidi w:val="0"/>
              <w:rPr>
                <w:rFonts w:ascii="Aptos Display" w:hAnsi="Aptos Display" w:eastAsia="Aptos Display" w:cs="Aptos Display" w:asciiTheme="majorAscii" w:hAnsiTheme="majorAscii" w:eastAsiaTheme="majorAscii" w:cstheme="majorAscii"/>
                <w:b w:val="0"/>
                <w:bCs w:val="0"/>
                <w:i w:val="0"/>
                <w:iCs w:val="0"/>
                <w:sz w:val="22"/>
                <w:szCs w:val="22"/>
              </w:rPr>
            </w:pPr>
            <w:r w:rsidRPr="40FBE267" w:rsidR="40FBE267">
              <w:rPr>
                <w:rFonts w:ascii="Aptos Display" w:hAnsi="Aptos Display" w:eastAsia="Aptos Display" w:cs="Aptos Display" w:asciiTheme="majorAscii" w:hAnsiTheme="majorAscii" w:eastAsiaTheme="majorAscii" w:cstheme="majorAscii"/>
                <w:b w:val="0"/>
                <w:bCs w:val="0"/>
                <w:i w:val="0"/>
                <w:iCs w:val="0"/>
                <w:sz w:val="22"/>
                <w:szCs w:val="22"/>
                <w:lang w:val="en-US"/>
              </w:rPr>
              <w:t>White cell count</w:t>
            </w:r>
          </w:p>
        </w:tc>
        <w:tc>
          <w:tcPr>
            <w:tcW w:w="2880" w:type="dxa"/>
            <w:tcMar>
              <w:left w:w="105" w:type="dxa"/>
              <w:right w:w="105" w:type="dxa"/>
            </w:tcMar>
            <w:vAlign w:val="top"/>
          </w:tcPr>
          <w:p w:rsidR="40FBE267" w:rsidP="40FBE267" w:rsidRDefault="40FBE267" w14:paraId="0CD80B43" w14:textId="04C546DA">
            <w:pPr>
              <w:bidi w:val="0"/>
              <w:rPr>
                <w:rFonts w:ascii="Aptos Display" w:hAnsi="Aptos Display" w:eastAsia="Aptos Display" w:cs="Aptos Display" w:asciiTheme="majorAscii" w:hAnsiTheme="majorAscii" w:eastAsiaTheme="majorAscii" w:cstheme="majorAscii"/>
                <w:b w:val="0"/>
                <w:bCs w:val="0"/>
                <w:i w:val="0"/>
                <w:iCs w:val="0"/>
                <w:sz w:val="22"/>
                <w:szCs w:val="22"/>
              </w:rPr>
            </w:pPr>
            <w:r w:rsidRPr="40FBE267" w:rsidR="40FBE267">
              <w:rPr>
                <w:rFonts w:ascii="Aptos Display" w:hAnsi="Aptos Display" w:eastAsia="Aptos Display" w:cs="Aptos Display" w:asciiTheme="majorAscii" w:hAnsiTheme="majorAscii" w:eastAsiaTheme="majorAscii" w:cstheme="majorAscii"/>
                <w:b w:val="0"/>
                <w:bCs w:val="0"/>
                <w:i w:val="0"/>
                <w:iCs w:val="0"/>
                <w:sz w:val="22"/>
                <w:szCs w:val="22"/>
                <w:lang w:val="en-US"/>
              </w:rPr>
              <w:t>15.2 × 10⁹/L</w:t>
            </w:r>
          </w:p>
        </w:tc>
        <w:tc>
          <w:tcPr>
            <w:tcW w:w="2880" w:type="dxa"/>
            <w:tcMar>
              <w:left w:w="105" w:type="dxa"/>
              <w:right w:w="105" w:type="dxa"/>
            </w:tcMar>
            <w:vAlign w:val="top"/>
          </w:tcPr>
          <w:p w:rsidR="40FBE267" w:rsidP="40FBE267" w:rsidRDefault="40FBE267" w14:paraId="1D3940AC" w14:textId="2FBDAA49">
            <w:pPr>
              <w:bidi w:val="0"/>
              <w:rPr>
                <w:rFonts w:ascii="Aptos Display" w:hAnsi="Aptos Display" w:eastAsia="Aptos Display" w:cs="Aptos Display" w:asciiTheme="majorAscii" w:hAnsiTheme="majorAscii" w:eastAsiaTheme="majorAscii" w:cstheme="majorAscii"/>
                <w:b w:val="0"/>
                <w:bCs w:val="0"/>
                <w:i w:val="0"/>
                <w:iCs w:val="0"/>
                <w:sz w:val="22"/>
                <w:szCs w:val="22"/>
              </w:rPr>
            </w:pPr>
            <w:r w:rsidRPr="40FBE267" w:rsidR="40FBE267">
              <w:rPr>
                <w:rFonts w:ascii="Aptos Display" w:hAnsi="Aptos Display" w:eastAsia="Aptos Display" w:cs="Aptos Display" w:asciiTheme="majorAscii" w:hAnsiTheme="majorAscii" w:eastAsiaTheme="majorAscii" w:cstheme="majorAscii"/>
                <w:b w:val="0"/>
                <w:bCs w:val="0"/>
                <w:i w:val="0"/>
                <w:iCs w:val="0"/>
                <w:sz w:val="22"/>
                <w:szCs w:val="22"/>
                <w:lang w:val="en-US"/>
              </w:rPr>
              <w:t>4.0–11.0 × 10⁹/L</w:t>
            </w:r>
          </w:p>
        </w:tc>
      </w:tr>
      <w:tr w:rsidR="40FBE267" w:rsidTr="40FBE267" w14:paraId="37EEDC82">
        <w:trPr>
          <w:trHeight w:val="300"/>
        </w:trPr>
        <w:tc>
          <w:tcPr>
            <w:tcW w:w="2880" w:type="dxa"/>
            <w:tcMar>
              <w:left w:w="105" w:type="dxa"/>
              <w:right w:w="105" w:type="dxa"/>
            </w:tcMar>
            <w:vAlign w:val="top"/>
          </w:tcPr>
          <w:p w:rsidR="40FBE267" w:rsidP="40FBE267" w:rsidRDefault="40FBE267" w14:paraId="7DC2270F" w14:textId="25EC9C7B">
            <w:pPr>
              <w:bidi w:val="0"/>
              <w:rPr>
                <w:rFonts w:ascii="Aptos Display" w:hAnsi="Aptos Display" w:eastAsia="Aptos Display" w:cs="Aptos Display" w:asciiTheme="majorAscii" w:hAnsiTheme="majorAscii" w:eastAsiaTheme="majorAscii" w:cstheme="majorAscii"/>
                <w:b w:val="0"/>
                <w:bCs w:val="0"/>
                <w:i w:val="0"/>
                <w:iCs w:val="0"/>
                <w:sz w:val="22"/>
                <w:szCs w:val="22"/>
              </w:rPr>
            </w:pPr>
            <w:r w:rsidRPr="40FBE267" w:rsidR="40FBE267">
              <w:rPr>
                <w:rFonts w:ascii="Aptos Display" w:hAnsi="Aptos Display" w:eastAsia="Aptos Display" w:cs="Aptos Display" w:asciiTheme="majorAscii" w:hAnsiTheme="majorAscii" w:eastAsiaTheme="majorAscii" w:cstheme="majorAscii"/>
                <w:b w:val="0"/>
                <w:bCs w:val="0"/>
                <w:i w:val="0"/>
                <w:iCs w:val="0"/>
                <w:sz w:val="22"/>
                <w:szCs w:val="22"/>
                <w:lang w:val="en-US"/>
              </w:rPr>
              <w:t>Neutrophils</w:t>
            </w:r>
          </w:p>
        </w:tc>
        <w:tc>
          <w:tcPr>
            <w:tcW w:w="2880" w:type="dxa"/>
            <w:tcMar>
              <w:left w:w="105" w:type="dxa"/>
              <w:right w:w="105" w:type="dxa"/>
            </w:tcMar>
            <w:vAlign w:val="top"/>
          </w:tcPr>
          <w:p w:rsidR="40FBE267" w:rsidP="40FBE267" w:rsidRDefault="40FBE267" w14:paraId="7FFA41DD" w14:textId="2C048975">
            <w:pPr>
              <w:bidi w:val="0"/>
              <w:rPr>
                <w:rFonts w:ascii="Aptos Display" w:hAnsi="Aptos Display" w:eastAsia="Aptos Display" w:cs="Aptos Display" w:asciiTheme="majorAscii" w:hAnsiTheme="majorAscii" w:eastAsiaTheme="majorAscii" w:cstheme="majorAscii"/>
                <w:b w:val="0"/>
                <w:bCs w:val="0"/>
                <w:i w:val="0"/>
                <w:iCs w:val="0"/>
                <w:sz w:val="22"/>
                <w:szCs w:val="22"/>
              </w:rPr>
            </w:pPr>
            <w:r w:rsidRPr="40FBE267" w:rsidR="40FBE267">
              <w:rPr>
                <w:rFonts w:ascii="Aptos Display" w:hAnsi="Aptos Display" w:eastAsia="Aptos Display" w:cs="Aptos Display" w:asciiTheme="majorAscii" w:hAnsiTheme="majorAscii" w:eastAsiaTheme="majorAscii" w:cstheme="majorAscii"/>
                <w:b w:val="0"/>
                <w:bCs w:val="0"/>
                <w:i w:val="0"/>
                <w:iCs w:val="0"/>
                <w:sz w:val="22"/>
                <w:szCs w:val="22"/>
                <w:lang w:val="en-US"/>
              </w:rPr>
              <w:t>12.8 × 10⁹/L</w:t>
            </w:r>
          </w:p>
        </w:tc>
        <w:tc>
          <w:tcPr>
            <w:tcW w:w="2880" w:type="dxa"/>
            <w:tcMar>
              <w:left w:w="105" w:type="dxa"/>
              <w:right w:w="105" w:type="dxa"/>
            </w:tcMar>
            <w:vAlign w:val="top"/>
          </w:tcPr>
          <w:p w:rsidR="40FBE267" w:rsidP="40FBE267" w:rsidRDefault="40FBE267" w14:paraId="7784AFD0" w14:textId="77F11D5C">
            <w:pPr>
              <w:bidi w:val="0"/>
              <w:rPr>
                <w:rFonts w:ascii="Aptos Display" w:hAnsi="Aptos Display" w:eastAsia="Aptos Display" w:cs="Aptos Display" w:asciiTheme="majorAscii" w:hAnsiTheme="majorAscii" w:eastAsiaTheme="majorAscii" w:cstheme="majorAscii"/>
                <w:b w:val="0"/>
                <w:bCs w:val="0"/>
                <w:i w:val="0"/>
                <w:iCs w:val="0"/>
                <w:sz w:val="22"/>
                <w:szCs w:val="22"/>
              </w:rPr>
            </w:pPr>
            <w:r w:rsidRPr="40FBE267" w:rsidR="40FBE267">
              <w:rPr>
                <w:rFonts w:ascii="Aptos Display" w:hAnsi="Aptos Display" w:eastAsia="Aptos Display" w:cs="Aptos Display" w:asciiTheme="majorAscii" w:hAnsiTheme="majorAscii" w:eastAsiaTheme="majorAscii" w:cstheme="majorAscii"/>
                <w:b w:val="0"/>
                <w:bCs w:val="0"/>
                <w:i w:val="0"/>
                <w:iCs w:val="0"/>
                <w:sz w:val="22"/>
                <w:szCs w:val="22"/>
                <w:lang w:val="en-US"/>
              </w:rPr>
              <w:t>2.0–7.5 × 10⁹/L</w:t>
            </w:r>
          </w:p>
        </w:tc>
      </w:tr>
      <w:tr w:rsidR="40FBE267" w:rsidTr="40FBE267" w14:paraId="66554DD4">
        <w:trPr>
          <w:trHeight w:val="300"/>
        </w:trPr>
        <w:tc>
          <w:tcPr>
            <w:tcW w:w="2880" w:type="dxa"/>
            <w:tcMar>
              <w:left w:w="105" w:type="dxa"/>
              <w:right w:w="105" w:type="dxa"/>
            </w:tcMar>
            <w:vAlign w:val="top"/>
          </w:tcPr>
          <w:p w:rsidR="40FBE267" w:rsidP="40FBE267" w:rsidRDefault="40FBE267" w14:paraId="2F555B5F" w14:textId="551A8ABE">
            <w:pPr>
              <w:bidi w:val="0"/>
              <w:rPr>
                <w:rFonts w:ascii="Aptos Display" w:hAnsi="Aptos Display" w:eastAsia="Aptos Display" w:cs="Aptos Display" w:asciiTheme="majorAscii" w:hAnsiTheme="majorAscii" w:eastAsiaTheme="majorAscii" w:cstheme="majorAscii"/>
                <w:b w:val="0"/>
                <w:bCs w:val="0"/>
                <w:i w:val="0"/>
                <w:iCs w:val="0"/>
                <w:sz w:val="22"/>
                <w:szCs w:val="22"/>
              </w:rPr>
            </w:pPr>
            <w:r w:rsidRPr="40FBE267" w:rsidR="40FBE267">
              <w:rPr>
                <w:rFonts w:ascii="Aptos Display" w:hAnsi="Aptos Display" w:eastAsia="Aptos Display" w:cs="Aptos Display" w:asciiTheme="majorAscii" w:hAnsiTheme="majorAscii" w:eastAsiaTheme="majorAscii" w:cstheme="majorAscii"/>
                <w:b w:val="0"/>
                <w:bCs w:val="0"/>
                <w:i w:val="0"/>
                <w:iCs w:val="0"/>
                <w:sz w:val="22"/>
                <w:szCs w:val="22"/>
                <w:lang w:val="en-US"/>
              </w:rPr>
              <w:t>CRP</w:t>
            </w:r>
          </w:p>
        </w:tc>
        <w:tc>
          <w:tcPr>
            <w:tcW w:w="2880" w:type="dxa"/>
            <w:tcMar>
              <w:left w:w="105" w:type="dxa"/>
              <w:right w:w="105" w:type="dxa"/>
            </w:tcMar>
            <w:vAlign w:val="top"/>
          </w:tcPr>
          <w:p w:rsidR="40FBE267" w:rsidP="40FBE267" w:rsidRDefault="40FBE267" w14:paraId="32E476BF" w14:textId="0CA511D9">
            <w:pPr>
              <w:bidi w:val="0"/>
              <w:rPr>
                <w:rFonts w:ascii="Aptos Display" w:hAnsi="Aptos Display" w:eastAsia="Aptos Display" w:cs="Aptos Display" w:asciiTheme="majorAscii" w:hAnsiTheme="majorAscii" w:eastAsiaTheme="majorAscii" w:cstheme="majorAscii"/>
                <w:b w:val="0"/>
                <w:bCs w:val="0"/>
                <w:i w:val="0"/>
                <w:iCs w:val="0"/>
                <w:sz w:val="22"/>
                <w:szCs w:val="22"/>
              </w:rPr>
            </w:pPr>
            <w:r w:rsidRPr="40FBE267" w:rsidR="40FBE267">
              <w:rPr>
                <w:rFonts w:ascii="Aptos Display" w:hAnsi="Aptos Display" w:eastAsia="Aptos Display" w:cs="Aptos Display" w:asciiTheme="majorAscii" w:hAnsiTheme="majorAscii" w:eastAsiaTheme="majorAscii" w:cstheme="majorAscii"/>
                <w:b w:val="0"/>
                <w:bCs w:val="0"/>
                <w:i w:val="0"/>
                <w:iCs w:val="0"/>
                <w:sz w:val="22"/>
                <w:szCs w:val="22"/>
                <w:lang w:val="en-US"/>
              </w:rPr>
              <w:t>116 mg/L</w:t>
            </w:r>
          </w:p>
        </w:tc>
        <w:tc>
          <w:tcPr>
            <w:tcW w:w="2880" w:type="dxa"/>
            <w:tcMar>
              <w:left w:w="105" w:type="dxa"/>
              <w:right w:w="105" w:type="dxa"/>
            </w:tcMar>
            <w:vAlign w:val="top"/>
          </w:tcPr>
          <w:p w:rsidR="40FBE267" w:rsidP="40FBE267" w:rsidRDefault="40FBE267" w14:paraId="29738591" w14:textId="6AA888D9">
            <w:pPr>
              <w:bidi w:val="0"/>
              <w:rPr>
                <w:rFonts w:ascii="Aptos Display" w:hAnsi="Aptos Display" w:eastAsia="Aptos Display" w:cs="Aptos Display" w:asciiTheme="majorAscii" w:hAnsiTheme="majorAscii" w:eastAsiaTheme="majorAscii" w:cstheme="majorAscii"/>
                <w:b w:val="0"/>
                <w:bCs w:val="0"/>
                <w:i w:val="0"/>
                <w:iCs w:val="0"/>
                <w:sz w:val="22"/>
                <w:szCs w:val="22"/>
              </w:rPr>
            </w:pPr>
            <w:r w:rsidRPr="40FBE267" w:rsidR="40FBE267">
              <w:rPr>
                <w:rFonts w:ascii="Aptos Display" w:hAnsi="Aptos Display" w:eastAsia="Aptos Display" w:cs="Aptos Display" w:asciiTheme="majorAscii" w:hAnsiTheme="majorAscii" w:eastAsiaTheme="majorAscii" w:cstheme="majorAscii"/>
                <w:b w:val="0"/>
                <w:bCs w:val="0"/>
                <w:i w:val="0"/>
                <w:iCs w:val="0"/>
                <w:sz w:val="22"/>
                <w:szCs w:val="22"/>
                <w:lang w:val="en-US"/>
              </w:rPr>
              <w:t>&lt;5 mg/L</w:t>
            </w:r>
          </w:p>
        </w:tc>
      </w:tr>
    </w:tbl>
    <w:p xmlns:wp14="http://schemas.microsoft.com/office/word/2010/wordml" w:rsidP="40FBE267" wp14:paraId="33F4206C" wp14:textId="22E03CCB">
      <w:pPr>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r>
        <w:br/>
      </w:r>
    </w:p>
    <w:p xmlns:wp14="http://schemas.microsoft.com/office/word/2010/wordml" w:rsidP="40FBE267" wp14:paraId="101F2FBF" wp14:textId="7197CFBD">
      <w:pPr>
        <w:pStyle w:val="Normal"/>
        <w:suppressLineNumbers w:val="0"/>
        <w:bidi w:val="0"/>
        <w:spacing w:before="0" w:beforeAutospacing="off" w:after="160" w:afterAutospacing="off" w:line="279" w:lineRule="auto"/>
        <w:ind w:left="0" w:right="0"/>
        <w:jc w:val="left"/>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a) </w:t>
      </w:r>
      <w:r w:rsidRPr="40FBE267" w:rsidR="4F87BA2E">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State </w:t>
      </w: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the most likely diagnosis</w:t>
      </w:r>
      <w:r w:rsidRPr="40FBE267" w:rsidR="57E8065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w:t>
      </w:r>
    </w:p>
    <w:p xmlns:wp14="http://schemas.microsoft.com/office/word/2010/wordml" w:rsidP="40FBE267" wp14:paraId="074458B4" wp14:textId="043EF2A2">
      <w:pPr>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221B75D4" wp14:textId="0768460F">
      <w:pPr>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22C24735" wp14:textId="26BC036A">
      <w:pPr>
        <w:pStyle w:val="Normal"/>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7596758E" wp14:textId="2ADF3201">
      <w:pPr>
        <w:pStyle w:val="Normal"/>
        <w:suppressLineNumbers w:val="0"/>
        <w:bidi w:val="0"/>
        <w:spacing w:before="0" w:beforeAutospacing="off" w:after="160" w:afterAutospacing="off" w:line="279" w:lineRule="auto"/>
        <w:ind w:left="0" w:right="0"/>
        <w:jc w:val="left"/>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b) </w:t>
      </w:r>
      <w:r w:rsidRPr="40FBE267" w:rsidR="562EDC53">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State</w:t>
      </w: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w:t>
      </w:r>
      <w:r w:rsidRPr="40FBE267" w:rsidR="51D0018C">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5 </w:t>
      </w: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initial</w:t>
      </w: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management </w:t>
      </w:r>
      <w:r w:rsidRPr="40FBE267" w:rsidR="401F7F8C">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steps for this patient.</w:t>
      </w:r>
    </w:p>
    <w:p xmlns:wp14="http://schemas.microsoft.com/office/word/2010/wordml" w:rsidP="40FBE267" wp14:paraId="1D07BA1E" wp14:textId="255B8001">
      <w:pPr>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0E2F370C" wp14:textId="5AC26293">
      <w:pPr>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64C9FD63" wp14:textId="656C93A7">
      <w:pPr>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p14:paraId="1010C2B4" wp14:textId="43B3BA82">
      <w:r>
        <w:br w:type="page"/>
      </w:r>
    </w:p>
    <w:p xmlns:wp14="http://schemas.microsoft.com/office/word/2010/wordml" w:rsidP="40FBE267" wp14:paraId="6769A451" wp14:textId="142F753D">
      <w:pPr>
        <w:pStyle w:val="Normal"/>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Mary is admitted by the on-call surgical team and </w:t>
      </w: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commenced</w:t>
      </w: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on </w:t>
      </w:r>
      <w:r w:rsidRPr="40FBE267" w:rsidR="6600CEBD">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i</w:t>
      </w: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ntravenous antibiotics.</w:t>
      </w:r>
    </w:p>
    <w:p xmlns:wp14="http://schemas.microsoft.com/office/word/2010/wordml" w:rsidP="40FBE267" wp14:paraId="29297485" wp14:textId="143DF309">
      <w:pPr>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The breast team reviews her the following morning. She remains pyrexial, and the wound remains erythematous and tender with a small amount of purulent discharge.</w:t>
      </w:r>
    </w:p>
    <w:p xmlns:wp14="http://schemas.microsoft.com/office/word/2010/wordml" w:rsidP="40FBE267" wp14:paraId="6969A0C6" wp14:textId="5B4E890C">
      <w:pPr>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7FDBB162" wp14:textId="639207E1">
      <w:pPr>
        <w:pStyle w:val="Normal"/>
        <w:suppressLineNumbers w:val="0"/>
        <w:bidi w:val="0"/>
        <w:spacing w:before="0" w:beforeAutospacing="off" w:after="160" w:afterAutospacing="off" w:line="279" w:lineRule="auto"/>
        <w:ind w:left="0" w:right="0"/>
        <w:jc w:val="left"/>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c) </w:t>
      </w:r>
      <w:r w:rsidRPr="40FBE267" w:rsidR="2728104A">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State a definitive breast</w:t>
      </w: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investigation</w:t>
      </w:r>
      <w:r w:rsidRPr="40FBE267" w:rsidR="4EC07631">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Justify your answer.</w:t>
      </w:r>
    </w:p>
    <w:p xmlns:wp14="http://schemas.microsoft.com/office/word/2010/wordml" w:rsidP="40FBE267" wp14:paraId="7BF90B10" wp14:textId="33B02C16">
      <w:pPr>
        <w:bidi w:val="0"/>
        <w:jc w:val="center"/>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456CC0CD" wp14:textId="72DCC5FD">
      <w:pPr>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68829241" wp14:textId="43019FB0">
      <w:pPr>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3E9C39FF" wp14:textId="46D0C238">
      <w:pPr>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p14:paraId="0653EFFC" wp14:textId="7AAEDF3F">
      <w:r>
        <w:br w:type="page"/>
      </w:r>
    </w:p>
    <w:p xmlns:wp14="http://schemas.microsoft.com/office/word/2010/wordml" w:rsidP="40FBE267" wp14:paraId="0892CFA3" wp14:textId="334EC6B8">
      <w:pPr>
        <w:pStyle w:val="Normal"/>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Breast ultrasound </w:t>
      </w: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demonstrates</w:t>
      </w: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a 5.5 cm complex fluid collection deep to the surgical wound, </w:t>
      </w: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containing</w:t>
      </w: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internal echoes and debris. Ultrasound-guided aspiration is </w:t>
      </w: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attempted</w:t>
      </w: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but only a few milliliters of thick fluid can be aspirated.</w:t>
      </w:r>
      <w:r w:rsidRPr="40FBE267" w:rsidR="12710DE2">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Surgical drainage versus antibiotics is considered.</w:t>
      </w:r>
    </w:p>
    <w:p xmlns:wp14="http://schemas.microsoft.com/office/word/2010/wordml" w:rsidP="40FBE267" wp14:paraId="1CCA59F1" wp14:textId="0BF9F03E">
      <w:pPr>
        <w:pStyle w:val="Normal"/>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p14:paraId="3DF0811C" wp14:textId="4437703C">
      <w:r w:rsidRPr="40FBE267" w:rsidR="12710DE2">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d</w:t>
      </w: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w:t>
      </w: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What factors would </w:t>
      </w: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determine</w:t>
      </w: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whether this could be managed conservatively with antibiotics, by opening and washing out the wound</w:t>
      </w:r>
      <w:r w:rsidRPr="40FBE267" w:rsidR="07545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on the ward</w:t>
      </w: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 or by formal washout under general </w:t>
      </w: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anaesthesia</w:t>
      </w: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w:t>
      </w:r>
    </w:p>
    <w:p xmlns:wp14="http://schemas.microsoft.com/office/word/2010/wordml" wp14:paraId="5C2B5932" wp14:textId="63108751">
      <w:r>
        <w:br w:type="page"/>
      </w:r>
    </w:p>
    <w:p xmlns:wp14="http://schemas.microsoft.com/office/word/2010/wordml" w:rsidP="40FBE267" wp14:paraId="34101EC7" wp14:textId="5C3FB92D">
      <w:pPr>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As the collection is moderate in size and has not been adequately drained by aspiration, the breast team decides that further drainage is required. Part of the existing surgical wound is opened at the bedside, allowing the infected fluid to drain, and the cavity is washed out. This is successfully completed and well tolerated by Mary at the bedside. The wound is left partially open to allow continued drainage and is managed with regular dressings.</w:t>
      </w:r>
    </w:p>
    <w:p xmlns:wp14="http://schemas.microsoft.com/office/word/2010/wordml" wp14:paraId="1AD5843A" wp14:textId="0B8A62DA">
      <w:r w:rsidRPr="40FBE267" w:rsidR="2664F5BF">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Mary's clinical condition improves following drainage and continued antibiotic treatment.</w:t>
      </w:r>
    </w:p>
    <w:p xmlns:wp14="http://schemas.microsoft.com/office/word/2010/wordml" w:rsidP="40FBE267" wp14:paraId="2E531D5B" wp14:textId="3B3D88AC">
      <w:pPr>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p14:paraId="79C38B86" wp14:textId="19C4C55D">
      <w:r w:rsidRPr="40FBE267" w:rsidR="61CA020E">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 xml:space="preserve">f) </w:t>
      </w:r>
      <w:r w:rsidRPr="40FBE267" w:rsidR="61CA020E">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W</w:t>
      </w:r>
      <w:r w:rsidRPr="40FBE267" w:rsidR="61CA020E">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t>hy was drainage important despite Mary already receiving intravenous antibiotics?</w:t>
      </w:r>
    </w:p>
    <w:p xmlns:wp14="http://schemas.microsoft.com/office/word/2010/wordml" wp14:paraId="4A3E2429" wp14:textId="1E470555">
      <w:r>
        <w:br w:type="page"/>
      </w:r>
    </w:p>
    <w:p xmlns:wp14="http://schemas.microsoft.com/office/word/2010/wordml" w:rsidP="40FBE267" wp14:paraId="427E3FFC" wp14:textId="0D601F96">
      <w:pPr>
        <w:pStyle w:val="Heading2"/>
        <w:keepNext w:val="1"/>
        <w:keepLines w:val="1"/>
        <w:bidi w:val="0"/>
        <w:rPr>
          <w:rFonts w:ascii="Aptos Display" w:hAnsi="Aptos Display" w:eastAsia="Aptos Display" w:cs="Aptos Display" w:asciiTheme="majorAscii" w:hAnsiTheme="majorAscii" w:eastAsiaTheme="majorAscii" w:cstheme="majorAscii"/>
          <w:b w:val="1"/>
          <w:bCs w:val="1"/>
          <w:i w:val="0"/>
          <w:iCs w:val="0"/>
          <w:caps w:val="0"/>
          <w:smallCaps w:val="0"/>
          <w:noProof w:val="0"/>
          <w:color w:val="365F91"/>
          <w:sz w:val="22"/>
          <w:szCs w:val="22"/>
          <w:lang w:val="en-US"/>
        </w:rPr>
      </w:pPr>
      <w:r w:rsidRPr="40FBE267" w:rsidR="2734082F">
        <w:rPr>
          <w:noProof w:val="0"/>
          <w:lang w:val="en-US"/>
        </w:rPr>
        <w:t>Curriculum Mapping</w:t>
      </w:r>
    </w:p>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3300"/>
        <w:gridCol w:w="3300"/>
        <w:gridCol w:w="3300"/>
      </w:tblGrid>
      <w:tr w:rsidR="40FBE267" w:rsidTr="40FBE267" w14:paraId="675EC002">
        <w:trPr>
          <w:trHeight w:val="300"/>
        </w:trPr>
        <w:tc>
          <w:tcPr>
            <w:tcW w:w="3300" w:type="dxa"/>
            <w:shd w:val="clear" w:color="auto" w:fill="D9EAF7"/>
            <w:tcMar>
              <w:left w:w="105" w:type="dxa"/>
              <w:right w:w="105" w:type="dxa"/>
            </w:tcMar>
            <w:vAlign w:val="top"/>
          </w:tcPr>
          <w:p w:rsidR="40FBE267" w:rsidP="40FBE267" w:rsidRDefault="40FBE267" w14:paraId="6B5955BC" w14:textId="6679FF58">
            <w:pPr>
              <w:bidi w:val="0"/>
              <w:rPr>
                <w:rFonts w:ascii="Aptos Display" w:hAnsi="Aptos Display" w:eastAsia="Aptos Display" w:cs="Aptos Display" w:asciiTheme="majorAscii" w:hAnsiTheme="majorAscii" w:eastAsiaTheme="majorAscii" w:cstheme="majorAscii"/>
                <w:b w:val="0"/>
                <w:bCs w:val="0"/>
                <w:i w:val="0"/>
                <w:iCs w:val="0"/>
                <w:sz w:val="22"/>
                <w:szCs w:val="22"/>
              </w:rPr>
            </w:pPr>
            <w:r w:rsidRPr="40FBE267" w:rsidR="40FBE267">
              <w:rPr>
                <w:rFonts w:ascii="Aptos Display" w:hAnsi="Aptos Display" w:eastAsia="Aptos Display" w:cs="Aptos Display" w:asciiTheme="majorAscii" w:hAnsiTheme="majorAscii" w:eastAsiaTheme="majorAscii" w:cstheme="majorAscii"/>
                <w:b w:val="1"/>
                <w:bCs w:val="1"/>
                <w:i w:val="0"/>
                <w:iCs w:val="0"/>
                <w:sz w:val="22"/>
                <w:szCs w:val="22"/>
                <w:lang w:val="en-US"/>
              </w:rPr>
              <w:t>Curriculum requirement</w:t>
            </w:r>
          </w:p>
        </w:tc>
        <w:tc>
          <w:tcPr>
            <w:tcW w:w="3300" w:type="dxa"/>
            <w:shd w:val="clear" w:color="auto" w:fill="D9EAF7"/>
            <w:tcMar>
              <w:left w:w="105" w:type="dxa"/>
              <w:right w:w="105" w:type="dxa"/>
            </w:tcMar>
            <w:vAlign w:val="top"/>
          </w:tcPr>
          <w:p w:rsidR="40FBE267" w:rsidP="40FBE267" w:rsidRDefault="40FBE267" w14:paraId="0400D568" w14:textId="0E5502C3">
            <w:pPr>
              <w:bidi w:val="0"/>
              <w:rPr>
                <w:rFonts w:ascii="Aptos Display" w:hAnsi="Aptos Display" w:eastAsia="Aptos Display" w:cs="Aptos Display" w:asciiTheme="majorAscii" w:hAnsiTheme="majorAscii" w:eastAsiaTheme="majorAscii" w:cstheme="majorAscii"/>
                <w:b w:val="0"/>
                <w:bCs w:val="0"/>
                <w:i w:val="0"/>
                <w:iCs w:val="0"/>
                <w:sz w:val="22"/>
                <w:szCs w:val="22"/>
              </w:rPr>
            </w:pPr>
            <w:r w:rsidRPr="40FBE267" w:rsidR="40FBE267">
              <w:rPr>
                <w:rFonts w:ascii="Aptos Display" w:hAnsi="Aptos Display" w:eastAsia="Aptos Display" w:cs="Aptos Display" w:asciiTheme="majorAscii" w:hAnsiTheme="majorAscii" w:eastAsiaTheme="majorAscii" w:cstheme="majorAscii"/>
                <w:b w:val="1"/>
                <w:bCs w:val="1"/>
                <w:i w:val="0"/>
                <w:iCs w:val="0"/>
                <w:sz w:val="22"/>
                <w:szCs w:val="22"/>
                <w:lang w:val="en-US"/>
              </w:rPr>
              <w:t>Case(s)</w:t>
            </w:r>
          </w:p>
        </w:tc>
        <w:tc>
          <w:tcPr>
            <w:tcW w:w="3300" w:type="dxa"/>
            <w:shd w:val="clear" w:color="auto" w:fill="D9EAF7"/>
            <w:tcMar>
              <w:left w:w="105" w:type="dxa"/>
              <w:right w:w="105" w:type="dxa"/>
            </w:tcMar>
            <w:vAlign w:val="top"/>
          </w:tcPr>
          <w:p w:rsidR="40FBE267" w:rsidP="40FBE267" w:rsidRDefault="40FBE267" w14:paraId="1720F98B" w14:textId="7E7A324E">
            <w:pPr>
              <w:bidi w:val="0"/>
              <w:rPr>
                <w:rFonts w:ascii="Aptos Display" w:hAnsi="Aptos Display" w:eastAsia="Aptos Display" w:cs="Aptos Display" w:asciiTheme="majorAscii" w:hAnsiTheme="majorAscii" w:eastAsiaTheme="majorAscii" w:cstheme="majorAscii"/>
                <w:b w:val="0"/>
                <w:bCs w:val="0"/>
                <w:i w:val="0"/>
                <w:iCs w:val="0"/>
                <w:sz w:val="22"/>
                <w:szCs w:val="22"/>
              </w:rPr>
            </w:pPr>
            <w:r w:rsidRPr="40FBE267" w:rsidR="40FBE267">
              <w:rPr>
                <w:rFonts w:ascii="Aptos Display" w:hAnsi="Aptos Display" w:eastAsia="Aptos Display" w:cs="Aptos Display" w:asciiTheme="majorAscii" w:hAnsiTheme="majorAscii" w:eastAsiaTheme="majorAscii" w:cstheme="majorAscii"/>
                <w:b w:val="1"/>
                <w:bCs w:val="1"/>
                <w:i w:val="0"/>
                <w:iCs w:val="0"/>
                <w:sz w:val="22"/>
                <w:szCs w:val="22"/>
                <w:lang w:val="en-US"/>
              </w:rPr>
              <w:t>Where addressed</w:t>
            </w:r>
          </w:p>
        </w:tc>
      </w:tr>
      <w:tr w:rsidR="40FBE267" w:rsidTr="40FBE267" w14:paraId="624C3DFA">
        <w:trPr>
          <w:trHeight w:val="300"/>
        </w:trPr>
        <w:tc>
          <w:tcPr>
            <w:tcW w:w="3300" w:type="dxa"/>
            <w:tcMar>
              <w:left w:w="105" w:type="dxa"/>
              <w:right w:w="105" w:type="dxa"/>
            </w:tcMar>
            <w:vAlign w:val="top"/>
          </w:tcPr>
          <w:p w:rsidR="40FBE267" w:rsidP="40FBE267" w:rsidRDefault="40FBE267" w14:paraId="2DD19497" w14:textId="0BBBB41F">
            <w:pPr>
              <w:bidi w:val="0"/>
              <w:rPr>
                <w:rFonts w:ascii="Aptos Display" w:hAnsi="Aptos Display" w:eastAsia="Aptos Display" w:cs="Aptos Display" w:asciiTheme="majorAscii" w:hAnsiTheme="majorAscii" w:eastAsiaTheme="majorAscii" w:cstheme="majorAscii"/>
                <w:b w:val="0"/>
                <w:bCs w:val="0"/>
                <w:i w:val="0"/>
                <w:iCs w:val="0"/>
                <w:sz w:val="22"/>
                <w:szCs w:val="22"/>
              </w:rPr>
            </w:pPr>
            <w:r w:rsidRPr="40FBE267" w:rsidR="40FBE267">
              <w:rPr>
                <w:rFonts w:ascii="Aptos Display" w:hAnsi="Aptos Display" w:eastAsia="Aptos Display" w:cs="Aptos Display" w:asciiTheme="majorAscii" w:hAnsiTheme="majorAscii" w:eastAsiaTheme="majorAscii" w:cstheme="majorAscii"/>
                <w:b w:val="0"/>
                <w:bCs w:val="0"/>
                <w:i w:val="0"/>
                <w:iCs w:val="0"/>
                <w:sz w:val="22"/>
                <w:szCs w:val="22"/>
                <w:lang w:val="en-US"/>
              </w:rPr>
              <w:t>Common breast conditions resulting in lumps, tenderness/pain and nipple discharge</w:t>
            </w:r>
          </w:p>
        </w:tc>
        <w:tc>
          <w:tcPr>
            <w:tcW w:w="3300" w:type="dxa"/>
            <w:tcMar>
              <w:left w:w="105" w:type="dxa"/>
              <w:right w:w="105" w:type="dxa"/>
            </w:tcMar>
            <w:vAlign w:val="top"/>
          </w:tcPr>
          <w:p w:rsidR="40FBE267" w:rsidP="40FBE267" w:rsidRDefault="40FBE267" w14:paraId="44ADE40D" w14:textId="3E718A2E">
            <w:pPr>
              <w:bidi w:val="0"/>
              <w:rPr>
                <w:rFonts w:ascii="Aptos Display" w:hAnsi="Aptos Display" w:eastAsia="Aptos Display" w:cs="Aptos Display" w:asciiTheme="majorAscii" w:hAnsiTheme="majorAscii" w:eastAsiaTheme="majorAscii" w:cstheme="majorAscii"/>
                <w:b w:val="0"/>
                <w:bCs w:val="0"/>
                <w:i w:val="0"/>
                <w:iCs w:val="0"/>
                <w:sz w:val="22"/>
                <w:szCs w:val="22"/>
              </w:rPr>
            </w:pPr>
            <w:r w:rsidRPr="40FBE267" w:rsidR="40FBE267">
              <w:rPr>
                <w:rFonts w:ascii="Aptos Display" w:hAnsi="Aptos Display" w:eastAsia="Aptos Display" w:cs="Aptos Display" w:asciiTheme="majorAscii" w:hAnsiTheme="majorAscii" w:eastAsiaTheme="majorAscii" w:cstheme="majorAscii"/>
                <w:b w:val="0"/>
                <w:bCs w:val="0"/>
                <w:i w:val="0"/>
                <w:iCs w:val="0"/>
                <w:sz w:val="22"/>
                <w:szCs w:val="22"/>
                <w:lang w:val="en-US"/>
              </w:rPr>
              <w:t>1, 2, 3</w:t>
            </w:r>
          </w:p>
        </w:tc>
        <w:tc>
          <w:tcPr>
            <w:tcW w:w="3300" w:type="dxa"/>
            <w:tcMar>
              <w:left w:w="105" w:type="dxa"/>
              <w:right w:w="105" w:type="dxa"/>
            </w:tcMar>
            <w:vAlign w:val="top"/>
          </w:tcPr>
          <w:p w:rsidR="40FBE267" w:rsidP="40FBE267" w:rsidRDefault="40FBE267" w14:paraId="6EA792CA" w14:textId="04A0BE9A">
            <w:pPr>
              <w:bidi w:val="0"/>
              <w:rPr>
                <w:rFonts w:ascii="Aptos Display" w:hAnsi="Aptos Display" w:eastAsia="Aptos Display" w:cs="Aptos Display" w:asciiTheme="majorAscii" w:hAnsiTheme="majorAscii" w:eastAsiaTheme="majorAscii" w:cstheme="majorAscii"/>
                <w:b w:val="0"/>
                <w:bCs w:val="0"/>
                <w:i w:val="0"/>
                <w:iCs w:val="0"/>
                <w:sz w:val="22"/>
                <w:szCs w:val="22"/>
              </w:rPr>
            </w:pPr>
            <w:r w:rsidRPr="40FBE267" w:rsidR="40FBE267">
              <w:rPr>
                <w:rFonts w:ascii="Aptos Display" w:hAnsi="Aptos Display" w:eastAsia="Aptos Display" w:cs="Aptos Display" w:asciiTheme="majorAscii" w:hAnsiTheme="majorAscii" w:eastAsiaTheme="majorAscii" w:cstheme="majorAscii"/>
                <w:b w:val="0"/>
                <w:bCs w:val="0"/>
                <w:i w:val="0"/>
                <w:iCs w:val="0"/>
                <w:sz w:val="22"/>
                <w:szCs w:val="22"/>
                <w:lang w:val="en-US"/>
              </w:rPr>
              <w:t>Pain/tenderness in Case 1; breast lumps and differentials in Cases 2–3; nipple discharge included within the breast history in Case 2.</w:t>
            </w:r>
          </w:p>
        </w:tc>
      </w:tr>
      <w:tr w:rsidR="40FBE267" w:rsidTr="40FBE267" w14:paraId="79CA1AC8">
        <w:trPr>
          <w:trHeight w:val="300"/>
        </w:trPr>
        <w:tc>
          <w:tcPr>
            <w:tcW w:w="3300" w:type="dxa"/>
            <w:tcMar>
              <w:left w:w="105" w:type="dxa"/>
              <w:right w:w="105" w:type="dxa"/>
            </w:tcMar>
            <w:vAlign w:val="top"/>
          </w:tcPr>
          <w:p w:rsidR="40FBE267" w:rsidP="40FBE267" w:rsidRDefault="40FBE267" w14:paraId="2167A360" w14:textId="244286E8">
            <w:pPr>
              <w:bidi w:val="0"/>
              <w:rPr>
                <w:rFonts w:ascii="Aptos Display" w:hAnsi="Aptos Display" w:eastAsia="Aptos Display" w:cs="Aptos Display" w:asciiTheme="majorAscii" w:hAnsiTheme="majorAscii" w:eastAsiaTheme="majorAscii" w:cstheme="majorAscii"/>
                <w:b w:val="0"/>
                <w:bCs w:val="0"/>
                <w:i w:val="0"/>
                <w:iCs w:val="0"/>
                <w:sz w:val="22"/>
                <w:szCs w:val="22"/>
              </w:rPr>
            </w:pPr>
            <w:r w:rsidRPr="40FBE267" w:rsidR="40FBE267">
              <w:rPr>
                <w:rFonts w:ascii="Aptos Display" w:hAnsi="Aptos Display" w:eastAsia="Aptos Display" w:cs="Aptos Display" w:asciiTheme="majorAscii" w:hAnsiTheme="majorAscii" w:eastAsiaTheme="majorAscii" w:cstheme="majorAscii"/>
                <w:b w:val="0"/>
                <w:bCs w:val="0"/>
                <w:i w:val="0"/>
                <w:iCs w:val="0"/>
                <w:sz w:val="22"/>
                <w:szCs w:val="22"/>
                <w:lang w:val="en-US"/>
              </w:rPr>
              <w:t>Breast abscess</w:t>
            </w:r>
          </w:p>
        </w:tc>
        <w:tc>
          <w:tcPr>
            <w:tcW w:w="3300" w:type="dxa"/>
            <w:tcMar>
              <w:left w:w="105" w:type="dxa"/>
              <w:right w:w="105" w:type="dxa"/>
            </w:tcMar>
            <w:vAlign w:val="top"/>
          </w:tcPr>
          <w:p w:rsidR="40FBE267" w:rsidP="40FBE267" w:rsidRDefault="40FBE267" w14:paraId="4D1B493A" w14:textId="36BB6827">
            <w:pPr>
              <w:bidi w:val="0"/>
              <w:rPr>
                <w:rFonts w:ascii="Aptos Display" w:hAnsi="Aptos Display" w:eastAsia="Aptos Display" w:cs="Aptos Display" w:asciiTheme="majorAscii" w:hAnsiTheme="majorAscii" w:eastAsiaTheme="majorAscii" w:cstheme="majorAscii"/>
                <w:b w:val="0"/>
                <w:bCs w:val="0"/>
                <w:i w:val="0"/>
                <w:iCs w:val="0"/>
                <w:sz w:val="22"/>
                <w:szCs w:val="22"/>
              </w:rPr>
            </w:pPr>
            <w:r w:rsidRPr="40FBE267" w:rsidR="40FBE267">
              <w:rPr>
                <w:rFonts w:ascii="Aptos Display" w:hAnsi="Aptos Display" w:eastAsia="Aptos Display" w:cs="Aptos Display" w:asciiTheme="majorAscii" w:hAnsiTheme="majorAscii" w:eastAsiaTheme="majorAscii" w:cstheme="majorAscii"/>
                <w:b w:val="0"/>
                <w:bCs w:val="0"/>
                <w:i w:val="0"/>
                <w:iCs w:val="0"/>
                <w:sz w:val="22"/>
                <w:szCs w:val="22"/>
                <w:lang w:val="en-US"/>
              </w:rPr>
              <w:t>1</w:t>
            </w:r>
          </w:p>
        </w:tc>
        <w:tc>
          <w:tcPr>
            <w:tcW w:w="3300" w:type="dxa"/>
            <w:tcMar>
              <w:left w:w="105" w:type="dxa"/>
              <w:right w:w="105" w:type="dxa"/>
            </w:tcMar>
            <w:vAlign w:val="top"/>
          </w:tcPr>
          <w:p w:rsidR="40FBE267" w:rsidP="40FBE267" w:rsidRDefault="40FBE267" w14:paraId="2EDD232D" w14:textId="6261E54F">
            <w:pPr>
              <w:bidi w:val="0"/>
              <w:rPr>
                <w:rFonts w:ascii="Aptos Display" w:hAnsi="Aptos Display" w:eastAsia="Aptos Display" w:cs="Aptos Display" w:asciiTheme="majorAscii" w:hAnsiTheme="majorAscii" w:eastAsiaTheme="majorAscii" w:cstheme="majorAscii"/>
                <w:b w:val="0"/>
                <w:bCs w:val="0"/>
                <w:i w:val="0"/>
                <w:iCs w:val="0"/>
                <w:sz w:val="22"/>
                <w:szCs w:val="22"/>
              </w:rPr>
            </w:pPr>
            <w:r w:rsidRPr="40FBE267" w:rsidR="40FBE267">
              <w:rPr>
                <w:rFonts w:ascii="Aptos Display" w:hAnsi="Aptos Display" w:eastAsia="Aptos Display" w:cs="Aptos Display" w:asciiTheme="majorAscii" w:hAnsiTheme="majorAscii" w:eastAsiaTheme="majorAscii" w:cstheme="majorAscii"/>
                <w:b w:val="0"/>
                <w:bCs w:val="0"/>
                <w:i w:val="0"/>
                <w:iCs w:val="0"/>
                <w:sz w:val="22"/>
                <w:szCs w:val="22"/>
                <w:lang w:val="en-US"/>
              </w:rPr>
              <w:t>Recognition, ultrasound and drainage.</w:t>
            </w:r>
          </w:p>
        </w:tc>
      </w:tr>
      <w:tr w:rsidR="40FBE267" w:rsidTr="40FBE267" w14:paraId="1CB1C090">
        <w:trPr>
          <w:trHeight w:val="300"/>
        </w:trPr>
        <w:tc>
          <w:tcPr>
            <w:tcW w:w="3300" w:type="dxa"/>
            <w:tcMar>
              <w:left w:w="105" w:type="dxa"/>
              <w:right w:w="105" w:type="dxa"/>
            </w:tcMar>
            <w:vAlign w:val="top"/>
          </w:tcPr>
          <w:p w:rsidR="40FBE267" w:rsidP="40FBE267" w:rsidRDefault="40FBE267" w14:paraId="581E9190" w14:textId="5AB94CC8">
            <w:pPr>
              <w:bidi w:val="0"/>
              <w:rPr>
                <w:rFonts w:ascii="Aptos Display" w:hAnsi="Aptos Display" w:eastAsia="Aptos Display" w:cs="Aptos Display" w:asciiTheme="majorAscii" w:hAnsiTheme="majorAscii" w:eastAsiaTheme="majorAscii" w:cstheme="majorAscii"/>
                <w:b w:val="0"/>
                <w:bCs w:val="0"/>
                <w:i w:val="0"/>
                <w:iCs w:val="0"/>
                <w:sz w:val="22"/>
                <w:szCs w:val="22"/>
              </w:rPr>
            </w:pPr>
            <w:r w:rsidRPr="40FBE267" w:rsidR="40FBE267">
              <w:rPr>
                <w:rFonts w:ascii="Aptos Display" w:hAnsi="Aptos Display" w:eastAsia="Aptos Display" w:cs="Aptos Display" w:asciiTheme="majorAscii" w:hAnsiTheme="majorAscii" w:eastAsiaTheme="majorAscii" w:cstheme="majorAscii"/>
                <w:b w:val="0"/>
                <w:bCs w:val="0"/>
                <w:i w:val="0"/>
                <w:iCs w:val="0"/>
                <w:sz w:val="22"/>
                <w:szCs w:val="22"/>
                <w:lang w:val="en-US"/>
              </w:rPr>
              <w:t>Mastitis</w:t>
            </w:r>
          </w:p>
        </w:tc>
        <w:tc>
          <w:tcPr>
            <w:tcW w:w="3300" w:type="dxa"/>
            <w:tcMar>
              <w:left w:w="105" w:type="dxa"/>
              <w:right w:w="105" w:type="dxa"/>
            </w:tcMar>
            <w:vAlign w:val="top"/>
          </w:tcPr>
          <w:p w:rsidR="40FBE267" w:rsidP="40FBE267" w:rsidRDefault="40FBE267" w14:paraId="09903B30" w14:textId="60305D37">
            <w:pPr>
              <w:bidi w:val="0"/>
              <w:rPr>
                <w:rFonts w:ascii="Aptos Display" w:hAnsi="Aptos Display" w:eastAsia="Aptos Display" w:cs="Aptos Display" w:asciiTheme="majorAscii" w:hAnsiTheme="majorAscii" w:eastAsiaTheme="majorAscii" w:cstheme="majorAscii"/>
                <w:b w:val="0"/>
                <w:bCs w:val="0"/>
                <w:i w:val="0"/>
                <w:iCs w:val="0"/>
                <w:sz w:val="22"/>
                <w:szCs w:val="22"/>
              </w:rPr>
            </w:pPr>
            <w:r w:rsidRPr="40FBE267" w:rsidR="40FBE267">
              <w:rPr>
                <w:rFonts w:ascii="Aptos Display" w:hAnsi="Aptos Display" w:eastAsia="Aptos Display" w:cs="Aptos Display" w:asciiTheme="majorAscii" w:hAnsiTheme="majorAscii" w:eastAsiaTheme="majorAscii" w:cstheme="majorAscii"/>
                <w:b w:val="0"/>
                <w:bCs w:val="0"/>
                <w:i w:val="0"/>
                <w:iCs w:val="0"/>
                <w:sz w:val="22"/>
                <w:szCs w:val="22"/>
                <w:lang w:val="en-US"/>
              </w:rPr>
              <w:t>1</w:t>
            </w:r>
          </w:p>
        </w:tc>
        <w:tc>
          <w:tcPr>
            <w:tcW w:w="3300" w:type="dxa"/>
            <w:tcMar>
              <w:left w:w="105" w:type="dxa"/>
              <w:right w:w="105" w:type="dxa"/>
            </w:tcMar>
            <w:vAlign w:val="top"/>
          </w:tcPr>
          <w:p w:rsidR="40FBE267" w:rsidP="40FBE267" w:rsidRDefault="40FBE267" w14:paraId="4BD8F37F" w14:textId="6EE323A5">
            <w:pPr>
              <w:bidi w:val="0"/>
              <w:rPr>
                <w:rFonts w:ascii="Aptos Display" w:hAnsi="Aptos Display" w:eastAsia="Aptos Display" w:cs="Aptos Display" w:asciiTheme="majorAscii" w:hAnsiTheme="majorAscii" w:eastAsiaTheme="majorAscii" w:cstheme="majorAscii"/>
                <w:b w:val="0"/>
                <w:bCs w:val="0"/>
                <w:i w:val="0"/>
                <w:iCs w:val="0"/>
                <w:sz w:val="22"/>
                <w:szCs w:val="22"/>
              </w:rPr>
            </w:pPr>
            <w:r w:rsidRPr="40FBE267" w:rsidR="40FBE267">
              <w:rPr>
                <w:rFonts w:ascii="Aptos Display" w:hAnsi="Aptos Display" w:eastAsia="Aptos Display" w:cs="Aptos Display" w:asciiTheme="majorAscii" w:hAnsiTheme="majorAscii" w:eastAsiaTheme="majorAscii" w:cstheme="majorAscii"/>
                <w:b w:val="0"/>
                <w:bCs w:val="0"/>
                <w:i w:val="0"/>
                <w:iCs w:val="0"/>
                <w:sz w:val="22"/>
                <w:szCs w:val="22"/>
                <w:lang w:val="en-US"/>
              </w:rPr>
              <w:t>Presentation and initial management.</w:t>
            </w:r>
          </w:p>
        </w:tc>
      </w:tr>
      <w:tr w:rsidR="40FBE267" w:rsidTr="40FBE267" w14:paraId="071AFD95">
        <w:trPr>
          <w:trHeight w:val="300"/>
        </w:trPr>
        <w:tc>
          <w:tcPr>
            <w:tcW w:w="3300" w:type="dxa"/>
            <w:tcMar>
              <w:left w:w="105" w:type="dxa"/>
              <w:right w:w="105" w:type="dxa"/>
            </w:tcMar>
            <w:vAlign w:val="top"/>
          </w:tcPr>
          <w:p w:rsidR="40FBE267" w:rsidP="40FBE267" w:rsidRDefault="40FBE267" w14:paraId="084153A8" w14:textId="5E59F9F0">
            <w:pPr>
              <w:bidi w:val="0"/>
              <w:rPr>
                <w:rFonts w:ascii="Aptos Display" w:hAnsi="Aptos Display" w:eastAsia="Aptos Display" w:cs="Aptos Display" w:asciiTheme="majorAscii" w:hAnsiTheme="majorAscii" w:eastAsiaTheme="majorAscii" w:cstheme="majorAscii"/>
                <w:b w:val="0"/>
                <w:bCs w:val="0"/>
                <w:i w:val="0"/>
                <w:iCs w:val="0"/>
                <w:sz w:val="22"/>
                <w:szCs w:val="22"/>
              </w:rPr>
            </w:pPr>
            <w:r w:rsidRPr="40FBE267" w:rsidR="40FBE267">
              <w:rPr>
                <w:rFonts w:ascii="Aptos Display" w:hAnsi="Aptos Display" w:eastAsia="Aptos Display" w:cs="Aptos Display" w:asciiTheme="majorAscii" w:hAnsiTheme="majorAscii" w:eastAsiaTheme="majorAscii" w:cstheme="majorAscii"/>
                <w:b w:val="0"/>
                <w:bCs w:val="0"/>
                <w:i w:val="0"/>
                <w:iCs w:val="0"/>
                <w:sz w:val="22"/>
                <w:szCs w:val="22"/>
                <w:lang w:val="en-US"/>
              </w:rPr>
              <w:t>Breast cancer</w:t>
            </w:r>
          </w:p>
        </w:tc>
        <w:tc>
          <w:tcPr>
            <w:tcW w:w="3300" w:type="dxa"/>
            <w:tcMar>
              <w:left w:w="105" w:type="dxa"/>
              <w:right w:w="105" w:type="dxa"/>
            </w:tcMar>
            <w:vAlign w:val="top"/>
          </w:tcPr>
          <w:p w:rsidR="40FBE267" w:rsidP="40FBE267" w:rsidRDefault="40FBE267" w14:paraId="5885D29B" w14:textId="40C0B1C5">
            <w:pPr>
              <w:bidi w:val="0"/>
              <w:rPr>
                <w:rFonts w:ascii="Aptos Display" w:hAnsi="Aptos Display" w:eastAsia="Aptos Display" w:cs="Aptos Display" w:asciiTheme="majorAscii" w:hAnsiTheme="majorAscii" w:eastAsiaTheme="majorAscii" w:cstheme="majorAscii"/>
                <w:b w:val="0"/>
                <w:bCs w:val="0"/>
                <w:i w:val="0"/>
                <w:iCs w:val="0"/>
                <w:sz w:val="22"/>
                <w:szCs w:val="22"/>
              </w:rPr>
            </w:pPr>
            <w:r w:rsidRPr="40FBE267" w:rsidR="40FBE267">
              <w:rPr>
                <w:rFonts w:ascii="Aptos Display" w:hAnsi="Aptos Display" w:eastAsia="Aptos Display" w:cs="Aptos Display" w:asciiTheme="majorAscii" w:hAnsiTheme="majorAscii" w:eastAsiaTheme="majorAscii" w:cstheme="majorAscii"/>
                <w:b w:val="0"/>
                <w:bCs w:val="0"/>
                <w:i w:val="0"/>
                <w:iCs w:val="0"/>
                <w:sz w:val="22"/>
                <w:szCs w:val="22"/>
                <w:lang w:val="en-US"/>
              </w:rPr>
              <w:t>3</w:t>
            </w:r>
          </w:p>
        </w:tc>
        <w:tc>
          <w:tcPr>
            <w:tcW w:w="3300" w:type="dxa"/>
            <w:tcMar>
              <w:left w:w="105" w:type="dxa"/>
              <w:right w:w="105" w:type="dxa"/>
            </w:tcMar>
            <w:vAlign w:val="top"/>
          </w:tcPr>
          <w:p w:rsidR="40FBE267" w:rsidP="40FBE267" w:rsidRDefault="40FBE267" w14:paraId="2AAA3A76" w14:textId="0E9D7FBA">
            <w:pPr>
              <w:bidi w:val="0"/>
              <w:rPr>
                <w:rFonts w:ascii="Aptos Display" w:hAnsi="Aptos Display" w:eastAsia="Aptos Display" w:cs="Aptos Display" w:asciiTheme="majorAscii" w:hAnsiTheme="majorAscii" w:eastAsiaTheme="majorAscii" w:cstheme="majorAscii"/>
                <w:b w:val="0"/>
                <w:bCs w:val="0"/>
                <w:i w:val="0"/>
                <w:iCs w:val="0"/>
                <w:sz w:val="22"/>
                <w:szCs w:val="22"/>
              </w:rPr>
            </w:pPr>
            <w:r w:rsidRPr="40FBE267" w:rsidR="40FBE267">
              <w:rPr>
                <w:rFonts w:ascii="Aptos Display" w:hAnsi="Aptos Display" w:eastAsia="Aptos Display" w:cs="Aptos Display" w:asciiTheme="majorAscii" w:hAnsiTheme="majorAscii" w:eastAsiaTheme="majorAscii" w:cstheme="majorAscii"/>
                <w:b w:val="0"/>
                <w:bCs w:val="0"/>
                <w:i w:val="0"/>
                <w:iCs w:val="0"/>
                <w:sz w:val="22"/>
                <w:szCs w:val="22"/>
                <w:lang w:val="en-US"/>
              </w:rPr>
              <w:t>Suspicious lump, tissue diagnosis, MDT and basic surgical management.</w:t>
            </w:r>
          </w:p>
        </w:tc>
      </w:tr>
      <w:tr w:rsidR="40FBE267" w:rsidTr="40FBE267" w14:paraId="325E4D2D">
        <w:trPr>
          <w:trHeight w:val="300"/>
        </w:trPr>
        <w:tc>
          <w:tcPr>
            <w:tcW w:w="3300" w:type="dxa"/>
            <w:tcMar>
              <w:left w:w="105" w:type="dxa"/>
              <w:right w:w="105" w:type="dxa"/>
            </w:tcMar>
            <w:vAlign w:val="top"/>
          </w:tcPr>
          <w:p w:rsidR="40FBE267" w:rsidP="40FBE267" w:rsidRDefault="40FBE267" w14:paraId="55F93A8E" w14:textId="44C89D9D">
            <w:pPr>
              <w:bidi w:val="0"/>
              <w:rPr>
                <w:rFonts w:ascii="Aptos Display" w:hAnsi="Aptos Display" w:eastAsia="Aptos Display" w:cs="Aptos Display" w:asciiTheme="majorAscii" w:hAnsiTheme="majorAscii" w:eastAsiaTheme="majorAscii" w:cstheme="majorAscii"/>
                <w:b w:val="0"/>
                <w:bCs w:val="0"/>
                <w:i w:val="0"/>
                <w:iCs w:val="0"/>
                <w:sz w:val="22"/>
                <w:szCs w:val="22"/>
              </w:rPr>
            </w:pPr>
            <w:r w:rsidRPr="40FBE267" w:rsidR="40FBE267">
              <w:rPr>
                <w:rFonts w:ascii="Aptos Display" w:hAnsi="Aptos Display" w:eastAsia="Aptos Display" w:cs="Aptos Display" w:asciiTheme="majorAscii" w:hAnsiTheme="majorAscii" w:eastAsiaTheme="majorAscii" w:cstheme="majorAscii"/>
                <w:b w:val="0"/>
                <w:bCs w:val="0"/>
                <w:i w:val="0"/>
                <w:iCs w:val="0"/>
                <w:sz w:val="22"/>
                <w:szCs w:val="22"/>
                <w:lang w:val="en-US"/>
              </w:rPr>
              <w:t>Breast cysts</w:t>
            </w:r>
          </w:p>
        </w:tc>
        <w:tc>
          <w:tcPr>
            <w:tcW w:w="3300" w:type="dxa"/>
            <w:tcMar>
              <w:left w:w="105" w:type="dxa"/>
              <w:right w:w="105" w:type="dxa"/>
            </w:tcMar>
            <w:vAlign w:val="top"/>
          </w:tcPr>
          <w:p w:rsidR="40FBE267" w:rsidP="40FBE267" w:rsidRDefault="40FBE267" w14:paraId="084F8B0F" w14:textId="760D0011">
            <w:pPr>
              <w:bidi w:val="0"/>
              <w:rPr>
                <w:rFonts w:ascii="Aptos Display" w:hAnsi="Aptos Display" w:eastAsia="Aptos Display" w:cs="Aptos Display" w:asciiTheme="majorAscii" w:hAnsiTheme="majorAscii" w:eastAsiaTheme="majorAscii" w:cstheme="majorAscii"/>
                <w:b w:val="0"/>
                <w:bCs w:val="0"/>
                <w:i w:val="0"/>
                <w:iCs w:val="0"/>
                <w:sz w:val="22"/>
                <w:szCs w:val="22"/>
              </w:rPr>
            </w:pPr>
            <w:r w:rsidRPr="40FBE267" w:rsidR="40FBE267">
              <w:rPr>
                <w:rFonts w:ascii="Aptos Display" w:hAnsi="Aptos Display" w:eastAsia="Aptos Display" w:cs="Aptos Display" w:asciiTheme="majorAscii" w:hAnsiTheme="majorAscii" w:eastAsiaTheme="majorAscii" w:cstheme="majorAscii"/>
                <w:b w:val="0"/>
                <w:bCs w:val="0"/>
                <w:i w:val="0"/>
                <w:iCs w:val="0"/>
                <w:sz w:val="22"/>
                <w:szCs w:val="22"/>
                <w:lang w:val="en-US"/>
              </w:rPr>
              <w:t>2</w:t>
            </w:r>
          </w:p>
        </w:tc>
        <w:tc>
          <w:tcPr>
            <w:tcW w:w="3300" w:type="dxa"/>
            <w:tcMar>
              <w:left w:w="105" w:type="dxa"/>
              <w:right w:w="105" w:type="dxa"/>
            </w:tcMar>
            <w:vAlign w:val="top"/>
          </w:tcPr>
          <w:p w:rsidR="40FBE267" w:rsidP="40FBE267" w:rsidRDefault="40FBE267" w14:paraId="46944391" w14:textId="36AE5520">
            <w:pPr>
              <w:bidi w:val="0"/>
              <w:rPr>
                <w:rFonts w:ascii="Aptos Display" w:hAnsi="Aptos Display" w:eastAsia="Aptos Display" w:cs="Aptos Display" w:asciiTheme="majorAscii" w:hAnsiTheme="majorAscii" w:eastAsiaTheme="majorAscii" w:cstheme="majorAscii"/>
                <w:b w:val="0"/>
                <w:bCs w:val="0"/>
                <w:i w:val="0"/>
                <w:iCs w:val="0"/>
                <w:sz w:val="22"/>
                <w:szCs w:val="22"/>
              </w:rPr>
            </w:pPr>
            <w:r w:rsidRPr="40FBE267" w:rsidR="40FBE267">
              <w:rPr>
                <w:rFonts w:ascii="Aptos Display" w:hAnsi="Aptos Display" w:eastAsia="Aptos Display" w:cs="Aptos Display" w:asciiTheme="majorAscii" w:hAnsiTheme="majorAscii" w:eastAsiaTheme="majorAscii" w:cstheme="majorAscii"/>
                <w:b w:val="0"/>
                <w:bCs w:val="0"/>
                <w:i w:val="0"/>
                <w:iCs w:val="0"/>
                <w:sz w:val="22"/>
                <w:szCs w:val="22"/>
                <w:lang w:val="en-US"/>
              </w:rPr>
              <w:t>Ultrasound diagnosis and aspiration of a symptomatic simple cyst.</w:t>
            </w:r>
          </w:p>
        </w:tc>
      </w:tr>
      <w:tr w:rsidR="40FBE267" w:rsidTr="40FBE267" w14:paraId="75D2F17C">
        <w:trPr>
          <w:trHeight w:val="300"/>
        </w:trPr>
        <w:tc>
          <w:tcPr>
            <w:tcW w:w="3300" w:type="dxa"/>
            <w:tcMar>
              <w:left w:w="105" w:type="dxa"/>
              <w:right w:w="105" w:type="dxa"/>
            </w:tcMar>
            <w:vAlign w:val="top"/>
          </w:tcPr>
          <w:p w:rsidR="40FBE267" w:rsidP="40FBE267" w:rsidRDefault="40FBE267" w14:paraId="61DE7CE7" w14:textId="529F7D35">
            <w:pPr>
              <w:bidi w:val="0"/>
              <w:rPr>
                <w:rFonts w:ascii="Aptos Display" w:hAnsi="Aptos Display" w:eastAsia="Aptos Display" w:cs="Aptos Display" w:asciiTheme="majorAscii" w:hAnsiTheme="majorAscii" w:eastAsiaTheme="majorAscii" w:cstheme="majorAscii"/>
                <w:b w:val="0"/>
                <w:bCs w:val="0"/>
                <w:i w:val="0"/>
                <w:iCs w:val="0"/>
                <w:sz w:val="22"/>
                <w:szCs w:val="22"/>
              </w:rPr>
            </w:pPr>
            <w:r w:rsidRPr="40FBE267" w:rsidR="40FBE267">
              <w:rPr>
                <w:rFonts w:ascii="Aptos Display" w:hAnsi="Aptos Display" w:eastAsia="Aptos Display" w:cs="Aptos Display" w:asciiTheme="majorAscii" w:hAnsiTheme="majorAscii" w:eastAsiaTheme="majorAscii" w:cstheme="majorAscii"/>
                <w:b w:val="0"/>
                <w:bCs w:val="0"/>
                <w:i w:val="0"/>
                <w:iCs w:val="0"/>
                <w:sz w:val="22"/>
                <w:szCs w:val="22"/>
                <w:lang w:val="en-US"/>
              </w:rPr>
              <w:t>Surgical site infection</w:t>
            </w:r>
          </w:p>
        </w:tc>
        <w:tc>
          <w:tcPr>
            <w:tcW w:w="3300" w:type="dxa"/>
            <w:tcMar>
              <w:left w:w="105" w:type="dxa"/>
              <w:right w:w="105" w:type="dxa"/>
            </w:tcMar>
            <w:vAlign w:val="top"/>
          </w:tcPr>
          <w:p w:rsidR="40FBE267" w:rsidP="40FBE267" w:rsidRDefault="40FBE267" w14:paraId="7B75FACE" w14:textId="0D046397">
            <w:pPr>
              <w:bidi w:val="0"/>
              <w:rPr>
                <w:rFonts w:ascii="Aptos Display" w:hAnsi="Aptos Display" w:eastAsia="Aptos Display" w:cs="Aptos Display" w:asciiTheme="majorAscii" w:hAnsiTheme="majorAscii" w:eastAsiaTheme="majorAscii" w:cstheme="majorAscii"/>
                <w:b w:val="0"/>
                <w:bCs w:val="0"/>
                <w:i w:val="0"/>
                <w:iCs w:val="0"/>
                <w:sz w:val="22"/>
                <w:szCs w:val="22"/>
              </w:rPr>
            </w:pPr>
            <w:r w:rsidRPr="40FBE267" w:rsidR="40FBE267">
              <w:rPr>
                <w:rFonts w:ascii="Aptos Display" w:hAnsi="Aptos Display" w:eastAsia="Aptos Display" w:cs="Aptos Display" w:asciiTheme="majorAscii" w:hAnsiTheme="majorAscii" w:eastAsiaTheme="majorAscii" w:cstheme="majorAscii"/>
                <w:b w:val="0"/>
                <w:bCs w:val="0"/>
                <w:i w:val="0"/>
                <w:iCs w:val="0"/>
                <w:sz w:val="22"/>
                <w:szCs w:val="22"/>
                <w:lang w:val="en-US"/>
              </w:rPr>
              <w:t>4</w:t>
            </w:r>
          </w:p>
        </w:tc>
        <w:tc>
          <w:tcPr>
            <w:tcW w:w="3300" w:type="dxa"/>
            <w:tcMar>
              <w:left w:w="105" w:type="dxa"/>
              <w:right w:w="105" w:type="dxa"/>
            </w:tcMar>
            <w:vAlign w:val="top"/>
          </w:tcPr>
          <w:p w:rsidR="40FBE267" w:rsidP="40FBE267" w:rsidRDefault="40FBE267" w14:paraId="1D320800" w14:textId="0A1C5065">
            <w:pPr>
              <w:bidi w:val="0"/>
              <w:rPr>
                <w:rFonts w:ascii="Aptos Display" w:hAnsi="Aptos Display" w:eastAsia="Aptos Display" w:cs="Aptos Display" w:asciiTheme="majorAscii" w:hAnsiTheme="majorAscii" w:eastAsiaTheme="majorAscii" w:cstheme="majorAscii"/>
                <w:b w:val="0"/>
                <w:bCs w:val="0"/>
                <w:i w:val="0"/>
                <w:iCs w:val="0"/>
                <w:sz w:val="22"/>
                <w:szCs w:val="22"/>
              </w:rPr>
            </w:pPr>
            <w:r w:rsidRPr="40FBE267" w:rsidR="40FBE267">
              <w:rPr>
                <w:rFonts w:ascii="Aptos Display" w:hAnsi="Aptos Display" w:eastAsia="Aptos Display" w:cs="Aptos Display" w:asciiTheme="majorAscii" w:hAnsiTheme="majorAscii" w:eastAsiaTheme="majorAscii" w:cstheme="majorAscii"/>
                <w:b w:val="0"/>
                <w:bCs w:val="0"/>
                <w:i w:val="0"/>
                <w:iCs w:val="0"/>
                <w:sz w:val="22"/>
                <w:szCs w:val="22"/>
                <w:lang w:val="en-US"/>
              </w:rPr>
              <w:t>Postoperative infection, admission/IV antibiotics, imaging and source control.</w:t>
            </w:r>
          </w:p>
        </w:tc>
      </w:tr>
      <w:tr w:rsidR="40FBE267" w:rsidTr="40FBE267" w14:paraId="59B6FF7B">
        <w:trPr>
          <w:trHeight w:val="300"/>
        </w:trPr>
        <w:tc>
          <w:tcPr>
            <w:tcW w:w="3300" w:type="dxa"/>
            <w:tcMar>
              <w:left w:w="105" w:type="dxa"/>
              <w:right w:w="105" w:type="dxa"/>
            </w:tcMar>
            <w:vAlign w:val="top"/>
          </w:tcPr>
          <w:p w:rsidR="40FBE267" w:rsidP="40FBE267" w:rsidRDefault="40FBE267" w14:paraId="2EFF67C7" w14:textId="04B9F431">
            <w:pPr>
              <w:bidi w:val="0"/>
              <w:rPr>
                <w:rFonts w:ascii="Aptos Display" w:hAnsi="Aptos Display" w:eastAsia="Aptos Display" w:cs="Aptos Display" w:asciiTheme="majorAscii" w:hAnsiTheme="majorAscii" w:eastAsiaTheme="majorAscii" w:cstheme="majorAscii"/>
                <w:b w:val="0"/>
                <w:bCs w:val="0"/>
                <w:i w:val="0"/>
                <w:iCs w:val="0"/>
                <w:sz w:val="22"/>
                <w:szCs w:val="22"/>
              </w:rPr>
            </w:pPr>
            <w:r w:rsidRPr="40FBE267" w:rsidR="40FBE267">
              <w:rPr>
                <w:rFonts w:ascii="Aptos Display" w:hAnsi="Aptos Display" w:eastAsia="Aptos Display" w:cs="Aptos Display" w:asciiTheme="majorAscii" w:hAnsiTheme="majorAscii" w:eastAsiaTheme="majorAscii" w:cstheme="majorAscii"/>
                <w:b w:val="0"/>
                <w:bCs w:val="0"/>
                <w:i w:val="0"/>
                <w:iCs w:val="0"/>
                <w:sz w:val="22"/>
                <w:szCs w:val="22"/>
                <w:lang w:val="en-US"/>
              </w:rPr>
              <w:t>Referral and diagnostic pathways for breast cancer</w:t>
            </w:r>
          </w:p>
        </w:tc>
        <w:tc>
          <w:tcPr>
            <w:tcW w:w="3300" w:type="dxa"/>
            <w:tcMar>
              <w:left w:w="105" w:type="dxa"/>
              <w:right w:w="105" w:type="dxa"/>
            </w:tcMar>
            <w:vAlign w:val="top"/>
          </w:tcPr>
          <w:p w:rsidR="40FBE267" w:rsidP="40FBE267" w:rsidRDefault="40FBE267" w14:paraId="4A41287B" w14:textId="75612E75">
            <w:pPr>
              <w:bidi w:val="0"/>
              <w:rPr>
                <w:rFonts w:ascii="Aptos Display" w:hAnsi="Aptos Display" w:eastAsia="Aptos Display" w:cs="Aptos Display" w:asciiTheme="majorAscii" w:hAnsiTheme="majorAscii" w:eastAsiaTheme="majorAscii" w:cstheme="majorAscii"/>
                <w:b w:val="0"/>
                <w:bCs w:val="0"/>
                <w:i w:val="0"/>
                <w:iCs w:val="0"/>
                <w:sz w:val="22"/>
                <w:szCs w:val="22"/>
              </w:rPr>
            </w:pPr>
            <w:r w:rsidRPr="40FBE267" w:rsidR="40FBE267">
              <w:rPr>
                <w:rFonts w:ascii="Aptos Display" w:hAnsi="Aptos Display" w:eastAsia="Aptos Display" w:cs="Aptos Display" w:asciiTheme="majorAscii" w:hAnsiTheme="majorAscii" w:eastAsiaTheme="majorAscii" w:cstheme="majorAscii"/>
                <w:b w:val="0"/>
                <w:bCs w:val="0"/>
                <w:i w:val="0"/>
                <w:iCs w:val="0"/>
                <w:sz w:val="22"/>
                <w:szCs w:val="22"/>
                <w:lang w:val="en-US"/>
              </w:rPr>
              <w:t>3</w:t>
            </w:r>
          </w:p>
        </w:tc>
        <w:tc>
          <w:tcPr>
            <w:tcW w:w="3300" w:type="dxa"/>
            <w:tcMar>
              <w:left w:w="105" w:type="dxa"/>
              <w:right w:w="105" w:type="dxa"/>
            </w:tcMar>
            <w:vAlign w:val="top"/>
          </w:tcPr>
          <w:p w:rsidR="40FBE267" w:rsidP="40FBE267" w:rsidRDefault="40FBE267" w14:paraId="1648F698" w14:textId="74B66DC7">
            <w:pPr>
              <w:bidi w:val="0"/>
              <w:rPr>
                <w:rFonts w:ascii="Aptos Display" w:hAnsi="Aptos Display" w:eastAsia="Aptos Display" w:cs="Aptos Display" w:asciiTheme="majorAscii" w:hAnsiTheme="majorAscii" w:eastAsiaTheme="majorAscii" w:cstheme="majorAscii"/>
                <w:b w:val="0"/>
                <w:bCs w:val="0"/>
                <w:i w:val="0"/>
                <w:iCs w:val="0"/>
                <w:sz w:val="22"/>
                <w:szCs w:val="22"/>
              </w:rPr>
            </w:pPr>
            <w:r w:rsidRPr="40FBE267" w:rsidR="40FBE267">
              <w:rPr>
                <w:rFonts w:ascii="Aptos Display" w:hAnsi="Aptos Display" w:eastAsia="Aptos Display" w:cs="Aptos Display" w:asciiTheme="majorAscii" w:hAnsiTheme="majorAscii" w:eastAsiaTheme="majorAscii" w:cstheme="majorAscii"/>
                <w:b w:val="0"/>
                <w:bCs w:val="0"/>
                <w:i w:val="0"/>
                <w:iCs w:val="0"/>
                <w:sz w:val="22"/>
                <w:szCs w:val="22"/>
                <w:lang w:val="en-US"/>
              </w:rPr>
              <w:t>Suspected cancer pathway, triple assessment, imaging, core biopsy and MDT.</w:t>
            </w:r>
          </w:p>
        </w:tc>
      </w:tr>
      <w:tr w:rsidR="40FBE267" w:rsidTr="40FBE267" w14:paraId="21EE4EEF">
        <w:trPr>
          <w:trHeight w:val="300"/>
        </w:trPr>
        <w:tc>
          <w:tcPr>
            <w:tcW w:w="3300" w:type="dxa"/>
            <w:tcMar>
              <w:left w:w="105" w:type="dxa"/>
              <w:right w:w="105" w:type="dxa"/>
            </w:tcMar>
            <w:vAlign w:val="top"/>
          </w:tcPr>
          <w:p w:rsidR="40FBE267" w:rsidP="40FBE267" w:rsidRDefault="40FBE267" w14:paraId="6E81D05B" w14:textId="410D744A">
            <w:pPr>
              <w:bidi w:val="0"/>
              <w:rPr>
                <w:rFonts w:ascii="Aptos Display" w:hAnsi="Aptos Display" w:eastAsia="Aptos Display" w:cs="Aptos Display" w:asciiTheme="majorAscii" w:hAnsiTheme="majorAscii" w:eastAsiaTheme="majorAscii" w:cstheme="majorAscii"/>
                <w:b w:val="0"/>
                <w:bCs w:val="0"/>
                <w:i w:val="0"/>
                <w:iCs w:val="0"/>
                <w:sz w:val="22"/>
                <w:szCs w:val="22"/>
              </w:rPr>
            </w:pPr>
            <w:r w:rsidRPr="40FBE267" w:rsidR="40FBE267">
              <w:rPr>
                <w:rFonts w:ascii="Aptos Display" w:hAnsi="Aptos Display" w:eastAsia="Aptos Display" w:cs="Aptos Display" w:asciiTheme="majorAscii" w:hAnsiTheme="majorAscii" w:eastAsiaTheme="majorAscii" w:cstheme="majorAscii"/>
                <w:b w:val="0"/>
                <w:bCs w:val="0"/>
                <w:i w:val="0"/>
                <w:iCs w:val="0"/>
                <w:sz w:val="22"/>
                <w:szCs w:val="22"/>
                <w:lang w:val="en-US"/>
              </w:rPr>
              <w:t>Consent for sensitive examinations</w:t>
            </w:r>
          </w:p>
        </w:tc>
        <w:tc>
          <w:tcPr>
            <w:tcW w:w="3300" w:type="dxa"/>
            <w:tcMar>
              <w:left w:w="105" w:type="dxa"/>
              <w:right w:w="105" w:type="dxa"/>
            </w:tcMar>
            <w:vAlign w:val="top"/>
          </w:tcPr>
          <w:p w:rsidR="40FBE267" w:rsidP="40FBE267" w:rsidRDefault="40FBE267" w14:paraId="15B19000" w14:textId="6FBFC545">
            <w:pPr>
              <w:bidi w:val="0"/>
              <w:rPr>
                <w:rFonts w:ascii="Aptos Display" w:hAnsi="Aptos Display" w:eastAsia="Aptos Display" w:cs="Aptos Display" w:asciiTheme="majorAscii" w:hAnsiTheme="majorAscii" w:eastAsiaTheme="majorAscii" w:cstheme="majorAscii"/>
                <w:b w:val="0"/>
                <w:bCs w:val="0"/>
                <w:i w:val="0"/>
                <w:iCs w:val="0"/>
                <w:sz w:val="22"/>
                <w:szCs w:val="22"/>
              </w:rPr>
            </w:pPr>
            <w:r w:rsidRPr="40FBE267" w:rsidR="40FBE267">
              <w:rPr>
                <w:rFonts w:ascii="Aptos Display" w:hAnsi="Aptos Display" w:eastAsia="Aptos Display" w:cs="Aptos Display" w:asciiTheme="majorAscii" w:hAnsiTheme="majorAscii" w:eastAsiaTheme="majorAscii" w:cstheme="majorAscii"/>
                <w:b w:val="0"/>
                <w:bCs w:val="0"/>
                <w:i w:val="0"/>
                <w:iCs w:val="0"/>
                <w:sz w:val="22"/>
                <w:szCs w:val="22"/>
                <w:lang w:val="en-US"/>
              </w:rPr>
              <w:t>1</w:t>
            </w:r>
          </w:p>
        </w:tc>
        <w:tc>
          <w:tcPr>
            <w:tcW w:w="3300" w:type="dxa"/>
            <w:tcMar>
              <w:left w:w="105" w:type="dxa"/>
              <w:right w:w="105" w:type="dxa"/>
            </w:tcMar>
            <w:vAlign w:val="top"/>
          </w:tcPr>
          <w:p w:rsidR="40FBE267" w:rsidP="40FBE267" w:rsidRDefault="40FBE267" w14:paraId="158DDB11" w14:textId="794EAF59">
            <w:pPr>
              <w:bidi w:val="0"/>
              <w:rPr>
                <w:rFonts w:ascii="Aptos Display" w:hAnsi="Aptos Display" w:eastAsia="Aptos Display" w:cs="Aptos Display" w:asciiTheme="majorAscii" w:hAnsiTheme="majorAscii" w:eastAsiaTheme="majorAscii" w:cstheme="majorAscii"/>
                <w:b w:val="0"/>
                <w:bCs w:val="0"/>
                <w:i w:val="0"/>
                <w:iCs w:val="0"/>
                <w:sz w:val="22"/>
                <w:szCs w:val="22"/>
              </w:rPr>
            </w:pPr>
            <w:r w:rsidRPr="40FBE267" w:rsidR="40FBE267">
              <w:rPr>
                <w:rFonts w:ascii="Aptos Display" w:hAnsi="Aptos Display" w:eastAsia="Aptos Display" w:cs="Aptos Display" w:asciiTheme="majorAscii" w:hAnsiTheme="majorAscii" w:eastAsiaTheme="majorAscii" w:cstheme="majorAscii"/>
                <w:b w:val="0"/>
                <w:bCs w:val="0"/>
                <w:i w:val="0"/>
                <w:iCs w:val="0"/>
                <w:sz w:val="22"/>
                <w:szCs w:val="22"/>
                <w:lang w:val="en-US"/>
              </w:rPr>
              <w:t>Considerations before breast examination; applies to subsequent breast examinations.</w:t>
            </w:r>
          </w:p>
        </w:tc>
      </w:tr>
    </w:tbl>
    <w:p xmlns:wp14="http://schemas.microsoft.com/office/word/2010/wordml" w:rsidP="40FBE267" wp14:paraId="666F2AF1" wp14:textId="1D7E8C09">
      <w:pPr>
        <w:pStyle w:val="Normal"/>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171E0A51" wp14:textId="31A41C5F">
      <w:pPr>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5B5F69CA" wp14:textId="076ACA48">
      <w:pPr>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5EB6B600" wp14:textId="6A173EF1">
      <w:pPr>
        <w:bidi w:val="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135EAB76" wp14:textId="7E7C3DB5">
      <w:pPr>
        <w:pStyle w:val="Normal"/>
        <w:bidi w:val="0"/>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6916793D" wp14:textId="66B0A342">
      <w:pPr>
        <w:pStyle w:val="Normal"/>
        <w:suppressLineNumbers w:val="0"/>
        <w:bidi w:val="0"/>
        <w:spacing w:before="0" w:beforeAutospacing="off" w:after="100" w:afterAutospacing="off" w:line="279" w:lineRule="auto"/>
        <w:ind w:left="0" w:right="0"/>
        <w:jc w:val="left"/>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250983B7" wp14:textId="7658F15B">
      <w:pPr>
        <w:pStyle w:val="Normal"/>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3E10A236" wp14:textId="63C6BC56">
      <w:pPr>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6F6E7985" wp14:textId="5846427D">
      <w:pPr>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2EA5ECB3" wp14:textId="5E52400A">
      <w:pPr>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4FA05D45" wp14:textId="375311A6">
      <w:pPr>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659CE95A" wp14:textId="0B4F4720">
      <w:pPr>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5967AEF7" wp14:textId="1FB33B08">
      <w:pPr>
        <w:pStyle w:val="Normal"/>
        <w:spacing w:after="100"/>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22"/>
          <w:szCs w:val="22"/>
          <w:lang w:val="en-US"/>
        </w:rPr>
      </w:pPr>
    </w:p>
    <w:p xmlns:wp14="http://schemas.microsoft.com/office/word/2010/wordml" w:rsidP="40FBE267" wp14:paraId="0FC062C3" wp14:textId="26FB9B62">
      <w:pPr>
        <w:spacing w:after="160" w:afterAutospacing="off" w:line="257" w:lineRule="auto"/>
        <w:rPr>
          <w:rFonts w:ascii="Aptos Display" w:hAnsi="Aptos Display" w:eastAsia="Aptos Display" w:cs="Aptos Display" w:asciiTheme="majorAscii" w:hAnsiTheme="majorAscii" w:eastAsiaTheme="majorAscii" w:cstheme="majorAscii"/>
          <w:b w:val="0"/>
          <w:bCs w:val="0"/>
          <w:i w:val="0"/>
          <w:iCs w:val="0"/>
          <w:caps w:val="0"/>
          <w:smallCaps w:val="0"/>
          <w:noProof w:val="0"/>
          <w:color w:val="242424"/>
          <w:sz w:val="22"/>
          <w:szCs w:val="22"/>
          <w:lang w:val="en-US"/>
        </w:rPr>
      </w:pPr>
    </w:p>
    <w:p xmlns:wp14="http://schemas.microsoft.com/office/word/2010/wordml" w:rsidP="40FBE267" wp14:paraId="2C078E63" wp14:textId="4C399BAB">
      <w:pPr>
        <w:rPr>
          <w:b w:val="0"/>
          <w:bCs w:val="0"/>
          <w:sz w:val="22"/>
          <w:szCs w:val="22"/>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B0655A"/>
    <w:rsid w:val="0248AB77"/>
    <w:rsid w:val="03D9D3D8"/>
    <w:rsid w:val="04B85DA2"/>
    <w:rsid w:val="05B2F9B8"/>
    <w:rsid w:val="05BA5803"/>
    <w:rsid w:val="05CD87F3"/>
    <w:rsid w:val="068B2C29"/>
    <w:rsid w:val="06FA7299"/>
    <w:rsid w:val="070B83CA"/>
    <w:rsid w:val="07545100"/>
    <w:rsid w:val="08120671"/>
    <w:rsid w:val="099BE877"/>
    <w:rsid w:val="09CA5BE5"/>
    <w:rsid w:val="09E4B5D4"/>
    <w:rsid w:val="09E4B5D4"/>
    <w:rsid w:val="0AB64D22"/>
    <w:rsid w:val="0AE8A89D"/>
    <w:rsid w:val="0B98C003"/>
    <w:rsid w:val="0BD7A260"/>
    <w:rsid w:val="0D2BA885"/>
    <w:rsid w:val="0D4D696D"/>
    <w:rsid w:val="0DECBED1"/>
    <w:rsid w:val="0EB92C42"/>
    <w:rsid w:val="0F087548"/>
    <w:rsid w:val="0FB70EB2"/>
    <w:rsid w:val="1005DF24"/>
    <w:rsid w:val="1051077F"/>
    <w:rsid w:val="10C30C55"/>
    <w:rsid w:val="10E5D1DE"/>
    <w:rsid w:val="114496A9"/>
    <w:rsid w:val="124B9475"/>
    <w:rsid w:val="124B9475"/>
    <w:rsid w:val="12710DE2"/>
    <w:rsid w:val="12998BC2"/>
    <w:rsid w:val="13206C7D"/>
    <w:rsid w:val="141270EC"/>
    <w:rsid w:val="14C9BE15"/>
    <w:rsid w:val="15DDF857"/>
    <w:rsid w:val="1651189D"/>
    <w:rsid w:val="16E83DE4"/>
    <w:rsid w:val="176AA520"/>
    <w:rsid w:val="19E630F8"/>
    <w:rsid w:val="1A80E92D"/>
    <w:rsid w:val="1BB04D2E"/>
    <w:rsid w:val="1C7849FE"/>
    <w:rsid w:val="1D74323A"/>
    <w:rsid w:val="1E08E5E5"/>
    <w:rsid w:val="1E4BBA99"/>
    <w:rsid w:val="1EADF466"/>
    <w:rsid w:val="208C9DEB"/>
    <w:rsid w:val="21CD78E2"/>
    <w:rsid w:val="23683EBF"/>
    <w:rsid w:val="24487507"/>
    <w:rsid w:val="2500E7AE"/>
    <w:rsid w:val="25EFA7C2"/>
    <w:rsid w:val="25F073FB"/>
    <w:rsid w:val="25F75F05"/>
    <w:rsid w:val="2664F5BF"/>
    <w:rsid w:val="2728104A"/>
    <w:rsid w:val="2734082F"/>
    <w:rsid w:val="275583E3"/>
    <w:rsid w:val="27562E2C"/>
    <w:rsid w:val="275D0F7B"/>
    <w:rsid w:val="280F9A9D"/>
    <w:rsid w:val="28D6B132"/>
    <w:rsid w:val="2B1956D9"/>
    <w:rsid w:val="2BAB1F2B"/>
    <w:rsid w:val="2BFAF262"/>
    <w:rsid w:val="2DE3AE6B"/>
    <w:rsid w:val="2DF7D037"/>
    <w:rsid w:val="2F9A7CDC"/>
    <w:rsid w:val="30351853"/>
    <w:rsid w:val="308F28A5"/>
    <w:rsid w:val="32A08185"/>
    <w:rsid w:val="32A0D810"/>
    <w:rsid w:val="32D476BC"/>
    <w:rsid w:val="32D476BC"/>
    <w:rsid w:val="337008CB"/>
    <w:rsid w:val="33F6AB93"/>
    <w:rsid w:val="33F6AB93"/>
    <w:rsid w:val="356FAAF5"/>
    <w:rsid w:val="373CEA62"/>
    <w:rsid w:val="37CF1A5C"/>
    <w:rsid w:val="38AB3049"/>
    <w:rsid w:val="38AB3049"/>
    <w:rsid w:val="3ADAA9A7"/>
    <w:rsid w:val="3C0B112B"/>
    <w:rsid w:val="3CD79485"/>
    <w:rsid w:val="3E2B1DE6"/>
    <w:rsid w:val="3E33394F"/>
    <w:rsid w:val="3E7CBF3A"/>
    <w:rsid w:val="401F7F8C"/>
    <w:rsid w:val="40C63E23"/>
    <w:rsid w:val="40C63E23"/>
    <w:rsid w:val="40FBE267"/>
    <w:rsid w:val="41636124"/>
    <w:rsid w:val="41833D59"/>
    <w:rsid w:val="41CCA1DD"/>
    <w:rsid w:val="422B42EE"/>
    <w:rsid w:val="4299F28D"/>
    <w:rsid w:val="446987BA"/>
    <w:rsid w:val="45139BD5"/>
    <w:rsid w:val="45186648"/>
    <w:rsid w:val="460A34F0"/>
    <w:rsid w:val="471E9B47"/>
    <w:rsid w:val="47366EF7"/>
    <w:rsid w:val="47CB4F43"/>
    <w:rsid w:val="4B101AF4"/>
    <w:rsid w:val="4BAB429C"/>
    <w:rsid w:val="4C55206C"/>
    <w:rsid w:val="4C6D67B9"/>
    <w:rsid w:val="4C6D67B9"/>
    <w:rsid w:val="4CAE41D4"/>
    <w:rsid w:val="4CC94E27"/>
    <w:rsid w:val="4D1982D9"/>
    <w:rsid w:val="4DDD3489"/>
    <w:rsid w:val="4DEB0838"/>
    <w:rsid w:val="4E3B5C03"/>
    <w:rsid w:val="4EA76C73"/>
    <w:rsid w:val="4EC07631"/>
    <w:rsid w:val="4ED45C26"/>
    <w:rsid w:val="4F87BA2E"/>
    <w:rsid w:val="51D0018C"/>
    <w:rsid w:val="51F33AD2"/>
    <w:rsid w:val="51F78E0F"/>
    <w:rsid w:val="51FD4D09"/>
    <w:rsid w:val="525BAA5A"/>
    <w:rsid w:val="52B66E3C"/>
    <w:rsid w:val="539DA228"/>
    <w:rsid w:val="5473ABC6"/>
    <w:rsid w:val="5499682E"/>
    <w:rsid w:val="54D940FB"/>
    <w:rsid w:val="55302B86"/>
    <w:rsid w:val="55456C66"/>
    <w:rsid w:val="55AA232E"/>
    <w:rsid w:val="55B3D0AD"/>
    <w:rsid w:val="562EDC53"/>
    <w:rsid w:val="564802E0"/>
    <w:rsid w:val="57E8065F"/>
    <w:rsid w:val="587453A5"/>
    <w:rsid w:val="587453A5"/>
    <w:rsid w:val="5CBE803C"/>
    <w:rsid w:val="60358585"/>
    <w:rsid w:val="61A0B5F2"/>
    <w:rsid w:val="61CA020E"/>
    <w:rsid w:val="61F6113C"/>
    <w:rsid w:val="62BA2832"/>
    <w:rsid w:val="62BAE275"/>
    <w:rsid w:val="64064620"/>
    <w:rsid w:val="64601F83"/>
    <w:rsid w:val="653D85F8"/>
    <w:rsid w:val="65EA604B"/>
    <w:rsid w:val="65EA604B"/>
    <w:rsid w:val="6600CEBD"/>
    <w:rsid w:val="678F2163"/>
    <w:rsid w:val="67983ADE"/>
    <w:rsid w:val="67CFB793"/>
    <w:rsid w:val="68C9A929"/>
    <w:rsid w:val="6972ECE3"/>
    <w:rsid w:val="6A69C376"/>
    <w:rsid w:val="6AEB5AFC"/>
    <w:rsid w:val="6B2E4BBC"/>
    <w:rsid w:val="6C253399"/>
    <w:rsid w:val="6C65763C"/>
    <w:rsid w:val="6D0A0538"/>
    <w:rsid w:val="6DCFAD7E"/>
    <w:rsid w:val="6E41779C"/>
    <w:rsid w:val="6E4DD3F9"/>
    <w:rsid w:val="6E6CDBC8"/>
    <w:rsid w:val="6E6EB265"/>
    <w:rsid w:val="6F3A1BFE"/>
    <w:rsid w:val="7014007D"/>
    <w:rsid w:val="722B95B0"/>
    <w:rsid w:val="72A025C7"/>
    <w:rsid w:val="7374D240"/>
    <w:rsid w:val="74168A7D"/>
    <w:rsid w:val="74B68965"/>
    <w:rsid w:val="750D680C"/>
    <w:rsid w:val="75755E08"/>
    <w:rsid w:val="7661CF0D"/>
    <w:rsid w:val="7849466F"/>
    <w:rsid w:val="7879DEF3"/>
    <w:rsid w:val="7879DEF3"/>
    <w:rsid w:val="7AFEBBF2"/>
    <w:rsid w:val="7B56C43F"/>
    <w:rsid w:val="7B56C43F"/>
    <w:rsid w:val="7BEC7677"/>
    <w:rsid w:val="7C7771D2"/>
    <w:rsid w:val="7D2F1BEA"/>
    <w:rsid w:val="7EF0084A"/>
    <w:rsid w:val="7FB0655A"/>
    <w:rsid w:val="7FBEF1D3"/>
    <w:rsid w:val="7FBEF1D3"/>
    <w:rsid w:val="7FD90B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9ED64"/>
  <w15:chartTrackingRefBased/>
  <w15:docId w15:val="{869E179B-3BD7-4512-B52E-5D62B0BC65C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uiPriority w:val="10"/>
    <w:name w:val="Title"/>
    <w:basedOn w:val="Normal"/>
    <w:next w:val="Normal"/>
    <w:qFormat/>
    <w:rsid w:val="40FBE267"/>
    <w:rPr>
      <w:rFonts w:ascii="Aptos Display" w:hAnsi="Aptos Display" w:eastAsia="" w:cs="" w:asciiTheme="majorAscii" w:hAnsiTheme="majorAscii" w:eastAsiaTheme="majorEastAsia" w:cstheme="majorBidi"/>
      <w:sz w:val="56"/>
      <w:szCs w:val="56"/>
    </w:rPr>
    <w:pPr>
      <w:spacing w:after="80" w:line="240" w:lineRule="auto"/>
      <w:contextualSpacing/>
    </w:pPr>
  </w:style>
  <w:style w:type="paragraph" w:styleId="Subtitle">
    <w:uiPriority w:val="11"/>
    <w:name w:val="Subtitle"/>
    <w:basedOn w:val="Normal"/>
    <w:next w:val="Normal"/>
    <w:qFormat/>
    <w:rsid w:val="40FBE267"/>
    <w:rPr>
      <w:rFonts w:eastAsia="" w:cs="" w:eastAsiaTheme="majorEastAsia" w:cstheme="majorBidi"/>
      <w:color w:val="595959" w:themeColor="text1" w:themeTint="A6" w:themeShade="FF"/>
      <w:sz w:val="28"/>
      <w:szCs w:val="28"/>
    </w:rPr>
  </w:style>
  <w:style w:type="paragraph" w:styleId="Heading1">
    <w:uiPriority w:val="9"/>
    <w:name w:val="heading 1"/>
    <w:basedOn w:val="Normal"/>
    <w:next w:val="Normal"/>
    <w:qFormat/>
    <w:rsid w:val="40FBE267"/>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40FBE267"/>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Id1791317585" /><Relationship Type="http://schemas.openxmlformats.org/officeDocument/2006/relationships/image" Target="/media/image2.png" Id="rId990583722" /><Relationship Type="http://schemas.openxmlformats.org/officeDocument/2006/relationships/image" Target="/media/image3.png" Id="rId101793529" /><Relationship Type="http://schemas.openxmlformats.org/officeDocument/2006/relationships/image" Target="/media/image4.png" Id="rId976455720" /><Relationship Type="http://schemas.openxmlformats.org/officeDocument/2006/relationships/image" Target="/media/image5.png" Id="rId1506690406" /><Relationship Type="http://schemas.openxmlformats.org/officeDocument/2006/relationships/image" Target="/media/image6.png" Id="rId16876689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2026-08-12T07:15:28.3582855Z</dcterms:created>
  <dcterms:modified xsi:type="dcterms:W3CDTF">2026-08-18T07:10:16.3103106Z</dcterms:modified>
  <dc:creator>COUCH, Daniel (UNIVERSITY HOSPITALS OF LEICESTER NHS TRUST)</dc:creator>
  <lastModifiedBy>COUCH, Daniel (UNIVERSITY HOSPITALS OF LEICESTER NHS TRUST)</lastModifiedBy>
</coreProperties>
</file>